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成都市第五人民医院定制餐车项目</w:t>
      </w:r>
    </w:p>
    <w:p>
      <w:pPr>
        <w:jc w:val="center"/>
        <w:rPr>
          <w:rFonts w:hint="default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技术参数要求</w:t>
      </w: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餐车设备布局图</w:t>
      </w:r>
    </w:p>
    <w:p>
      <w:pPr>
        <w:numPr>
          <w:ilvl w:val="0"/>
          <w:numId w:val="0"/>
        </w:numPr>
        <w:ind w:left="0" w:leftChars="-600" w:hanging="1260" w:hangingChars="45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6748780" cy="3006090"/>
            <wp:effectExtent l="0" t="0" r="13970" b="3810"/>
            <wp:docPr id="1" name="图片 1" descr="1711946235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1194623504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配置清单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6"/>
        <w:gridCol w:w="1264"/>
        <w:gridCol w:w="634"/>
        <w:gridCol w:w="566"/>
        <w:gridCol w:w="4361"/>
        <w:gridCol w:w="1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编号</w:t>
            </w:r>
          </w:p>
        </w:tc>
        <w:tc>
          <w:tcPr>
            <w:tcW w:w="12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组件名称</w:t>
            </w:r>
          </w:p>
        </w:tc>
        <w:tc>
          <w:tcPr>
            <w:tcW w:w="63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56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436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技术参数</w:t>
            </w:r>
          </w:p>
        </w:tc>
        <w:tc>
          <w:tcPr>
            <w:tcW w:w="10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餐车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辆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3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1.规格尺寸：长度4米±，宽度2米± 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车辆外部整体：1.2-1.5mm镀锌钢板，喷漆。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3.门：钢质门，材质：镀锌钢板，厚度1.2mm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4.窗：30方矩管边框，玻璃为5mm钢化玻璃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5.地面：1.2mm花纹钢板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6.内墙及吊顶：9mm厚竹木纤维集成墙板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7.灯：400*400mm面板灯两个，功率：20W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8.外观颜色可提供多种方案供选择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9.配电：4平方主线，7个五孔插座，2个开关，1个配电盒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圆孔保温台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361" w:type="dxa"/>
          </w:tcPr>
          <w:p>
            <w:pPr>
              <w:pStyle w:val="2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10.尺寸：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700m'm*700m'm*740m'm 11.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功率：约6千瓦，shiyi材质：201不锈钢,厚度1.2mm，配有1个内径为50公分圆洞。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小号分餐盒保温台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361" w:type="dxa"/>
          </w:tcPr>
          <w:p>
            <w:pPr>
              <w:pStyle w:val="2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12.尺寸：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400m'm*800m'm*740m'm 13.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  <w:t>功率：约3千瓦，材质：201不锈钢,厚度1.2mm，2孔，下方做一层不锈钢底板。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正常餐盒保温台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3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14.尺寸：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1500m'm*650m'm*740m'm 15.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功率：约6千瓦，材质：201不锈钢,厚度1.2mm,4孔，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  <w:t>下方做一层不锈钢底板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。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定制操作台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361" w:type="dxa"/>
          </w:tcPr>
          <w:p>
            <w:pPr>
              <w:numPr>
                <w:ilvl w:val="0"/>
                <w:numId w:val="2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尺寸：860*650和700*650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17.操作台材质：201不锈钢，厚度1.0mm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靠墙不锈钢操作台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361" w:type="dxa"/>
          </w:tcPr>
          <w:p>
            <w:pPr>
              <w:numPr>
                <w:numId w:val="0"/>
              </w:numPr>
              <w:ind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18.尺寸：3830*500</w:t>
            </w:r>
          </w:p>
          <w:p>
            <w:pPr>
              <w:numPr>
                <w:numId w:val="0"/>
              </w:numPr>
              <w:ind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19.操作台材质：201不锈钢,厚度1.0mm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后墙吊柜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361" w:type="dxa"/>
          </w:tcPr>
          <w:p>
            <w:pPr>
              <w:numPr>
                <w:numId w:val="0"/>
              </w:numPr>
              <w:ind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20.尺寸:3080*400</w:t>
            </w:r>
          </w:p>
          <w:p>
            <w:pPr>
              <w:numPr>
                <w:numId w:val="0"/>
              </w:numPr>
              <w:ind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21.材质：201不锈钢,厚度1.0mm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隔板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361" w:type="dxa"/>
          </w:tcPr>
          <w:p>
            <w:pPr>
              <w:numPr>
                <w:numId w:val="0"/>
              </w:numPr>
              <w:ind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22.尺寸：3830*500</w:t>
            </w:r>
          </w:p>
          <w:p>
            <w:pPr>
              <w:numPr>
                <w:numId w:val="0"/>
              </w:numPr>
              <w:ind w:leftChars="0"/>
              <w:jc w:val="left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23.隔板材质：201不锈钢,厚度1.0mm。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洗手池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361" w:type="dxa"/>
          </w:tcPr>
          <w:p>
            <w:pPr>
              <w:numPr>
                <w:numId w:val="0"/>
              </w:numPr>
              <w:ind w:left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24.尺寸：355*305mm</w:t>
            </w:r>
          </w:p>
          <w:p>
            <w:pPr>
              <w:numPr>
                <w:numId w:val="0"/>
              </w:numPr>
              <w:ind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25.材质：201不锈钢，厚度1.0mm一体式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点餐机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361" w:type="dxa"/>
          </w:tcPr>
          <w:p>
            <w:pPr>
              <w:numPr>
                <w:numId w:val="0"/>
              </w:numPr>
              <w:ind w:left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26.点餐机：≥43寸液晶面板,分辨率≥3840*2160,亮度≥300cd/㎡。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27.配置性能：处理器≥4核1.2GHz，内存≥2G,硬盘存储≥8G，含安装配套支架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28.操作系统：不低于安卓9.0及满足同等功能的其他操作系统。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26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高清半球摄像机</w:t>
            </w:r>
          </w:p>
        </w:tc>
        <w:tc>
          <w:tcPr>
            <w:tcW w:w="63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566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361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29.尺寸≥152mmx152mmx132mm 29.视频分辨率和帧率≥2560x1440、25帧/秒，最低照度彩色≤0.005 lx，视频压缩标准需支持H.265和H.264。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</w:p>
    <w:p>
      <w:pPr>
        <w:pStyle w:val="2"/>
        <w:rPr>
          <w:rFonts w:hint="default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DD7FB80D-B6AB-42B4-94C1-12062E3954D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43177E2-6287-40CC-A6F5-88DCF07B6B3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1E5BF1"/>
    <w:multiLevelType w:val="singleLevel"/>
    <w:tmpl w:val="CA1E5BF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83D67C5"/>
    <w:multiLevelType w:val="singleLevel"/>
    <w:tmpl w:val="D83D67C5"/>
    <w:lvl w:ilvl="0" w:tentative="0">
      <w:start w:val="16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yOGQzMzQzNjZjNjZkYWZmYTkzMzVlMDk4ZGVhYjYifQ=="/>
  </w:docVars>
  <w:rsids>
    <w:rsidRoot w:val="00000000"/>
    <w:rsid w:val="01284C10"/>
    <w:rsid w:val="03AF33C7"/>
    <w:rsid w:val="05DD246D"/>
    <w:rsid w:val="06A44D39"/>
    <w:rsid w:val="09F61D50"/>
    <w:rsid w:val="0ACE05D7"/>
    <w:rsid w:val="0B8F04AB"/>
    <w:rsid w:val="0DB46D47"/>
    <w:rsid w:val="0F6459AD"/>
    <w:rsid w:val="10726241"/>
    <w:rsid w:val="12A34A7D"/>
    <w:rsid w:val="146966AB"/>
    <w:rsid w:val="199E4D9A"/>
    <w:rsid w:val="1C674EC9"/>
    <w:rsid w:val="1F186239"/>
    <w:rsid w:val="23C71C0F"/>
    <w:rsid w:val="30E46B52"/>
    <w:rsid w:val="323B2146"/>
    <w:rsid w:val="33932CF1"/>
    <w:rsid w:val="35EA38CC"/>
    <w:rsid w:val="391B4A7F"/>
    <w:rsid w:val="4407632C"/>
    <w:rsid w:val="4877395F"/>
    <w:rsid w:val="4B013AD5"/>
    <w:rsid w:val="4CF66F3E"/>
    <w:rsid w:val="4E1A07A6"/>
    <w:rsid w:val="4F9842DC"/>
    <w:rsid w:val="4FA9373C"/>
    <w:rsid w:val="51B64EEE"/>
    <w:rsid w:val="55853555"/>
    <w:rsid w:val="55A21BF5"/>
    <w:rsid w:val="5A5E392A"/>
    <w:rsid w:val="5AA91A93"/>
    <w:rsid w:val="5B3A26EB"/>
    <w:rsid w:val="5C7D329B"/>
    <w:rsid w:val="5CF256D5"/>
    <w:rsid w:val="5DDF1ED6"/>
    <w:rsid w:val="5E2A6A47"/>
    <w:rsid w:val="6267026A"/>
    <w:rsid w:val="62A67FEE"/>
    <w:rsid w:val="62D27EB7"/>
    <w:rsid w:val="631333C5"/>
    <w:rsid w:val="65206063"/>
    <w:rsid w:val="694E3F32"/>
    <w:rsid w:val="6A015772"/>
    <w:rsid w:val="6C2B271E"/>
    <w:rsid w:val="6DEB70E0"/>
    <w:rsid w:val="7404235A"/>
    <w:rsid w:val="75E77DA1"/>
    <w:rsid w:val="7BBB39C6"/>
    <w:rsid w:val="7C2211FA"/>
    <w:rsid w:val="7FDE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unhideWhenUsed/>
    <w:qFormat/>
    <w:uiPriority w:val="0"/>
    <w:pPr>
      <w:spacing w:after="120"/>
    </w:p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样式 首行缩进:  2 字符"/>
    <w:basedOn w:val="1"/>
    <w:autoRedefine/>
    <w:qFormat/>
    <w:uiPriority w:val="0"/>
    <w:pPr>
      <w:spacing w:line="400" w:lineRule="exact"/>
      <w:ind w:firstLine="200" w:firstLineChars="200"/>
    </w:pPr>
    <w:rPr>
      <w:rFonts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2024-04-01T04:27:00Z</dcterms:created>
  <dc:creator>23855</dc:creator>
  <cp:lastModifiedBy>亦</cp:lastModifiedBy>
  <cp:lastPrinted>2024-05-07T07:51:00Z</cp:lastPrinted>
  <dcterms:modified xsi:type="dcterms:W3CDTF">2024-05-16T09:42:02Z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771C52FD7D2F46AAA5BE42BFB6474E76_13</vt:lpwstr>
  </property>
</Properties>
</file>