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8"/>
        </w:rPr>
      </w:pPr>
      <w:bookmarkStart w:id="0" w:name="_GoBack"/>
      <w:r>
        <w:rPr>
          <w:rFonts w:hint="eastAsia"/>
          <w:b/>
          <w:sz w:val="48"/>
        </w:rPr>
        <w:t>成都市第五人民医院三期</w:t>
      </w:r>
    </w:p>
    <w:p>
      <w:pPr>
        <w:jc w:val="center"/>
        <w:rPr>
          <w:b/>
          <w:sz w:val="48"/>
          <w:lang w:val="zh-CN"/>
        </w:rPr>
      </w:pPr>
      <w:r>
        <w:rPr>
          <w:rFonts w:hint="eastAsia"/>
          <w:b/>
          <w:sz w:val="48"/>
          <w:lang w:val="zh-CN"/>
        </w:rPr>
        <w:t>职工EAP心理健康服务项目</w:t>
      </w:r>
    </w:p>
    <w:p>
      <w:pPr>
        <w:jc w:val="center"/>
        <w:rPr>
          <w:b/>
          <w:sz w:val="48"/>
        </w:rPr>
      </w:pPr>
      <w:r>
        <w:rPr>
          <w:rFonts w:hint="eastAsia"/>
          <w:b/>
          <w:sz w:val="48"/>
        </w:rPr>
        <w:t>市场调研参数</w:t>
      </w:r>
      <w:bookmarkEnd w:id="0"/>
    </w:p>
    <w:p>
      <w:pPr>
        <w:pStyle w:val="71"/>
        <w:numPr>
          <w:ilvl w:val="1"/>
          <w:numId w:val="0"/>
        </w:numPr>
        <w:spacing w:before="312" w:after="312"/>
      </w:pPr>
      <w:r>
        <w:rPr>
          <w:rFonts w:hint="eastAsia"/>
        </w:rPr>
        <w:t>项目建设总体需求</w:t>
      </w:r>
    </w:p>
    <w:p>
      <w:pPr>
        <w:pStyle w:val="103"/>
      </w:pPr>
      <w:r>
        <w:rPr>
          <w:rFonts w:hint="eastAsia"/>
        </w:rPr>
        <w:t>本项目主要涉及我院“阳光医院”体系下全体职工的心理健康服务任务。需完成以下几大核心建设内容:</w:t>
      </w:r>
    </w:p>
    <w:tbl>
      <w:tblPr>
        <w:tblStyle w:val="41"/>
        <w:tblW w:w="41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2740"/>
        <w:gridCol w:w="2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70" w:type="dxa"/>
            <w:vAlign w:val="bottom"/>
          </w:tcPr>
          <w:p>
            <w:pPr>
              <w:pStyle w:val="18"/>
              <w:spacing w:after="0" w:line="360" w:lineRule="auto"/>
              <w:jc w:val="center"/>
              <w:rPr>
                <w:rFonts w:ascii="宋体" w:hAnsi="宋体" w:cs="宋体"/>
                <w:sz w:val="21"/>
                <w:szCs w:val="21"/>
              </w:rPr>
            </w:pPr>
            <w:r>
              <w:rPr>
                <w:rFonts w:hint="eastAsia" w:ascii="宋体" w:hAnsi="宋体" w:cs="宋体"/>
                <w:sz w:val="21"/>
                <w:szCs w:val="21"/>
              </w:rPr>
              <w:t>服务版块</w:t>
            </w:r>
          </w:p>
        </w:tc>
        <w:tc>
          <w:tcPr>
            <w:tcW w:w="2740" w:type="dxa"/>
            <w:vAlign w:val="bottom"/>
          </w:tcPr>
          <w:p>
            <w:pPr>
              <w:pStyle w:val="18"/>
              <w:spacing w:after="0" w:line="360" w:lineRule="auto"/>
              <w:jc w:val="center"/>
              <w:rPr>
                <w:rFonts w:ascii="宋体" w:hAnsi="宋体" w:cs="宋体"/>
                <w:sz w:val="21"/>
                <w:szCs w:val="21"/>
              </w:rPr>
            </w:pPr>
            <w:r>
              <w:rPr>
                <w:rFonts w:hint="eastAsia" w:ascii="宋体" w:hAnsi="宋体" w:cs="宋体"/>
                <w:sz w:val="21"/>
                <w:szCs w:val="21"/>
              </w:rPr>
              <w:t>服务任务</w:t>
            </w:r>
          </w:p>
        </w:tc>
        <w:tc>
          <w:tcPr>
            <w:tcW w:w="2942" w:type="dxa"/>
            <w:vAlign w:val="bottom"/>
          </w:tcPr>
          <w:p>
            <w:pPr>
              <w:pStyle w:val="18"/>
              <w:spacing w:after="0" w:line="360" w:lineRule="auto"/>
              <w:jc w:val="center"/>
              <w:rPr>
                <w:rFonts w:ascii="宋体" w:hAnsi="宋体" w:cs="宋体"/>
                <w:sz w:val="21"/>
                <w:szCs w:val="21"/>
              </w:rPr>
            </w:pPr>
            <w:r>
              <w:rPr>
                <w:rFonts w:hint="eastAsia" w:ascii="宋体" w:hAnsi="宋体" w:cs="宋体"/>
                <w:sz w:val="21"/>
                <w:szCs w:val="21"/>
              </w:rPr>
              <w:t>主要预期目标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9" w:hRule="atLeast"/>
          <w:jc w:val="center"/>
        </w:trPr>
        <w:tc>
          <w:tcPr>
            <w:tcW w:w="1470" w:type="dxa"/>
            <w:vAlign w:val="center"/>
          </w:tcPr>
          <w:p>
            <w:pPr>
              <w:pStyle w:val="18"/>
              <w:spacing w:after="0"/>
              <w:rPr>
                <w:rFonts w:ascii="宋体" w:hAnsi="宋体" w:cs="宋体"/>
                <w:sz w:val="21"/>
                <w:szCs w:val="21"/>
              </w:rPr>
            </w:pPr>
            <w:r>
              <w:rPr>
                <w:rFonts w:hint="eastAsia" w:ascii="宋体" w:hAnsi="宋体" w:cs="宋体"/>
                <w:sz w:val="21"/>
                <w:szCs w:val="21"/>
              </w:rPr>
              <w:t>1.整体宣传</w:t>
            </w:r>
          </w:p>
        </w:tc>
        <w:tc>
          <w:tcPr>
            <w:tcW w:w="2740" w:type="dxa"/>
            <w:vAlign w:val="center"/>
          </w:tcPr>
          <w:p>
            <w:pPr>
              <w:pStyle w:val="18"/>
              <w:spacing w:after="0"/>
              <w:rPr>
                <w:rFonts w:ascii="宋体" w:hAnsi="宋体" w:cs="宋体"/>
                <w:sz w:val="21"/>
                <w:szCs w:val="21"/>
              </w:rPr>
            </w:pPr>
            <w:r>
              <w:rPr>
                <w:rFonts w:hint="eastAsia" w:ascii="宋体" w:hAnsi="宋体" w:cs="宋体"/>
                <w:sz w:val="21"/>
                <w:szCs w:val="21"/>
              </w:rPr>
              <w:t>分批次（4次、每季度一次）通过：宣传普及知识手册、海报，视屏等</w:t>
            </w:r>
          </w:p>
        </w:tc>
        <w:tc>
          <w:tcPr>
            <w:tcW w:w="2942" w:type="dxa"/>
            <w:vAlign w:val="center"/>
          </w:tcPr>
          <w:p>
            <w:pPr>
              <w:pStyle w:val="18"/>
              <w:spacing w:after="0"/>
              <w:rPr>
                <w:rFonts w:ascii="宋体" w:hAnsi="宋体" w:cs="宋体"/>
                <w:sz w:val="21"/>
                <w:szCs w:val="21"/>
              </w:rPr>
            </w:pPr>
            <w:r>
              <w:rPr>
                <w:rFonts w:hint="eastAsia" w:ascii="宋体" w:hAnsi="宋体" w:cs="宋体"/>
                <w:sz w:val="21"/>
                <w:szCs w:val="21"/>
              </w:rPr>
              <w:t>可以通过宣传手册、海报等达到知识普及与EAP服务概念的植入。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99" w:hRule="atLeast"/>
          <w:jc w:val="center"/>
        </w:trPr>
        <w:tc>
          <w:tcPr>
            <w:tcW w:w="1470" w:type="dxa"/>
            <w:vAlign w:val="center"/>
          </w:tcPr>
          <w:p>
            <w:pPr>
              <w:pStyle w:val="18"/>
              <w:spacing w:after="0"/>
              <w:rPr>
                <w:rFonts w:ascii="宋体" w:hAnsi="宋体" w:cs="宋体"/>
                <w:sz w:val="21"/>
                <w:szCs w:val="21"/>
              </w:rPr>
            </w:pPr>
            <w:r>
              <w:rPr>
                <w:rFonts w:hint="eastAsia" w:ascii="宋体" w:hAnsi="宋体" w:cs="宋体"/>
                <w:sz w:val="21"/>
                <w:szCs w:val="21"/>
              </w:rPr>
              <w:t>员工心理档案建设</w:t>
            </w:r>
          </w:p>
        </w:tc>
        <w:tc>
          <w:tcPr>
            <w:tcW w:w="2740" w:type="dxa"/>
            <w:vAlign w:val="center"/>
          </w:tcPr>
          <w:p>
            <w:pPr>
              <w:pStyle w:val="18"/>
              <w:numPr>
                <w:ilvl w:val="0"/>
                <w:numId w:val="14"/>
              </w:numPr>
              <w:spacing w:after="0"/>
              <w:rPr>
                <w:rFonts w:ascii="宋体" w:hAnsi="宋体" w:cs="宋体"/>
                <w:sz w:val="21"/>
                <w:szCs w:val="21"/>
              </w:rPr>
            </w:pPr>
            <w:r>
              <w:rPr>
                <w:rFonts w:hint="eastAsia" w:ascii="宋体" w:hAnsi="宋体" w:cs="宋体"/>
                <w:sz w:val="21"/>
                <w:szCs w:val="21"/>
              </w:rPr>
              <w:t>在职在岗医护人员；</w:t>
            </w:r>
          </w:p>
          <w:p>
            <w:pPr>
              <w:pStyle w:val="18"/>
              <w:numPr>
                <w:ilvl w:val="0"/>
                <w:numId w:val="14"/>
              </w:numPr>
              <w:spacing w:after="0"/>
              <w:rPr>
                <w:rFonts w:ascii="宋体" w:hAnsi="宋体" w:cs="宋体"/>
                <w:sz w:val="21"/>
                <w:szCs w:val="21"/>
              </w:rPr>
            </w:pPr>
            <w:r>
              <w:rPr>
                <w:rFonts w:hint="eastAsia" w:ascii="宋体" w:hAnsi="宋体" w:cs="宋体"/>
                <w:sz w:val="21"/>
                <w:szCs w:val="21"/>
              </w:rPr>
              <w:t>规培生、实习生；</w:t>
            </w:r>
          </w:p>
          <w:p>
            <w:pPr>
              <w:pStyle w:val="18"/>
              <w:numPr>
                <w:ilvl w:val="0"/>
                <w:numId w:val="14"/>
              </w:numPr>
              <w:spacing w:after="0"/>
              <w:rPr>
                <w:rFonts w:ascii="宋体" w:hAnsi="宋体" w:cs="宋体"/>
                <w:sz w:val="21"/>
                <w:szCs w:val="21"/>
              </w:rPr>
            </w:pPr>
            <w:r>
              <w:rPr>
                <w:rFonts w:hint="eastAsia" w:ascii="宋体" w:hAnsi="宋体" w:cs="宋体"/>
                <w:sz w:val="21"/>
                <w:szCs w:val="21"/>
              </w:rPr>
              <w:t>后勤人员；</w:t>
            </w:r>
          </w:p>
          <w:p>
            <w:pPr>
              <w:pStyle w:val="18"/>
              <w:numPr>
                <w:ilvl w:val="0"/>
                <w:numId w:val="14"/>
              </w:numPr>
              <w:spacing w:after="0"/>
              <w:rPr>
                <w:rFonts w:ascii="宋体" w:hAnsi="宋体" w:cs="宋体"/>
                <w:sz w:val="21"/>
                <w:szCs w:val="21"/>
              </w:rPr>
            </w:pPr>
            <w:r>
              <w:rPr>
                <w:rFonts w:hint="eastAsia" w:ascii="宋体" w:hAnsi="宋体" w:cs="宋体"/>
                <w:sz w:val="21"/>
                <w:szCs w:val="21"/>
              </w:rPr>
              <w:t>承担拟新进人员和新进人员心理评估</w:t>
            </w:r>
          </w:p>
        </w:tc>
        <w:tc>
          <w:tcPr>
            <w:tcW w:w="2942" w:type="dxa"/>
            <w:vAlign w:val="center"/>
          </w:tcPr>
          <w:p>
            <w:pPr>
              <w:pStyle w:val="18"/>
              <w:spacing w:after="0"/>
              <w:rPr>
                <w:rFonts w:ascii="宋体" w:hAnsi="宋体" w:cs="宋体"/>
                <w:sz w:val="21"/>
                <w:szCs w:val="21"/>
              </w:rPr>
            </w:pPr>
            <w:r>
              <w:rPr>
                <w:rFonts w:hint="eastAsia" w:ascii="宋体" w:hAnsi="宋体" w:cs="宋体"/>
                <w:sz w:val="21"/>
                <w:szCs w:val="21"/>
              </w:rPr>
              <w:t>可以通过全面的员工心理档案的建设，更清晰地了解到各层级各岗位员工心理健康的各种不同情况，并能及时有效地进行解决。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1470" w:type="dxa"/>
            <w:vAlign w:val="center"/>
          </w:tcPr>
          <w:p>
            <w:pPr>
              <w:pStyle w:val="18"/>
              <w:spacing w:after="0"/>
              <w:rPr>
                <w:rFonts w:ascii="宋体" w:hAnsi="宋体" w:cs="宋体"/>
                <w:sz w:val="21"/>
                <w:szCs w:val="21"/>
              </w:rPr>
            </w:pPr>
            <w:r>
              <w:rPr>
                <w:rFonts w:hint="eastAsia" w:ascii="宋体" w:hAnsi="宋体" w:cs="宋体"/>
                <w:sz w:val="21"/>
                <w:szCs w:val="21"/>
              </w:rPr>
              <w:t>咨询服务</w:t>
            </w:r>
          </w:p>
        </w:tc>
        <w:tc>
          <w:tcPr>
            <w:tcW w:w="2740" w:type="dxa"/>
            <w:vAlign w:val="center"/>
          </w:tcPr>
          <w:p>
            <w:pPr>
              <w:pStyle w:val="18"/>
              <w:numPr>
                <w:ilvl w:val="0"/>
                <w:numId w:val="15"/>
              </w:numPr>
              <w:spacing w:after="0"/>
              <w:rPr>
                <w:rFonts w:ascii="宋体" w:hAnsi="宋体" w:cs="宋体"/>
                <w:sz w:val="21"/>
                <w:szCs w:val="21"/>
              </w:rPr>
            </w:pPr>
            <w:r>
              <w:rPr>
                <w:rFonts w:hint="eastAsia" w:ascii="宋体" w:hAnsi="宋体" w:cs="宋体"/>
                <w:sz w:val="21"/>
                <w:szCs w:val="21"/>
              </w:rPr>
              <w:t>分季度开展睡眠、情绪、心理问题，家庭关系等筛查；</w:t>
            </w:r>
          </w:p>
          <w:p>
            <w:pPr>
              <w:pStyle w:val="18"/>
              <w:numPr>
                <w:ilvl w:val="0"/>
                <w:numId w:val="15"/>
              </w:numPr>
              <w:spacing w:after="0"/>
              <w:rPr>
                <w:rFonts w:ascii="宋体" w:hAnsi="宋体" w:cs="宋体"/>
                <w:sz w:val="21"/>
                <w:szCs w:val="21"/>
              </w:rPr>
            </w:pPr>
            <w:r>
              <w:rPr>
                <w:rFonts w:hint="eastAsia" w:ascii="宋体" w:hAnsi="宋体" w:cs="宋体"/>
                <w:sz w:val="21"/>
                <w:szCs w:val="21"/>
              </w:rPr>
              <w:t>建立咨询预约系统；</w:t>
            </w:r>
          </w:p>
          <w:p>
            <w:pPr>
              <w:pStyle w:val="18"/>
              <w:numPr>
                <w:ilvl w:val="0"/>
                <w:numId w:val="15"/>
              </w:numPr>
              <w:spacing w:after="0"/>
              <w:rPr>
                <w:rFonts w:ascii="宋体" w:hAnsi="宋体" w:cs="宋体"/>
                <w:sz w:val="21"/>
                <w:szCs w:val="21"/>
              </w:rPr>
            </w:pPr>
            <w:r>
              <w:rPr>
                <w:rFonts w:hint="eastAsia" w:ascii="宋体" w:hAnsi="宋体" w:cs="宋体"/>
                <w:sz w:val="21"/>
                <w:szCs w:val="21"/>
              </w:rPr>
              <w:t>按时段咨询室坐班服务；</w:t>
            </w:r>
          </w:p>
          <w:p>
            <w:pPr>
              <w:pStyle w:val="18"/>
              <w:numPr>
                <w:ilvl w:val="0"/>
                <w:numId w:val="15"/>
              </w:numPr>
              <w:spacing w:after="0"/>
              <w:rPr>
                <w:rFonts w:ascii="宋体" w:hAnsi="宋体" w:cs="宋体"/>
                <w:sz w:val="21"/>
                <w:szCs w:val="21"/>
              </w:rPr>
            </w:pPr>
            <w:r>
              <w:rPr>
                <w:rFonts w:hint="eastAsia" w:ascii="宋体" w:hAnsi="宋体" w:cs="宋体"/>
                <w:sz w:val="21"/>
                <w:szCs w:val="21"/>
              </w:rPr>
              <w:t>员工应急危机干预系统建设；</w:t>
            </w:r>
          </w:p>
          <w:p>
            <w:pPr>
              <w:pStyle w:val="18"/>
              <w:numPr>
                <w:ilvl w:val="0"/>
                <w:numId w:val="15"/>
              </w:numPr>
              <w:spacing w:after="0"/>
            </w:pPr>
            <w:r>
              <w:rPr>
                <w:rFonts w:hint="eastAsia" w:ascii="宋体" w:hAnsi="宋体" w:cs="宋体"/>
                <w:sz w:val="21"/>
                <w:szCs w:val="21"/>
              </w:rPr>
              <w:t>参与员工谈心谈话工作；</w:t>
            </w:r>
          </w:p>
        </w:tc>
        <w:tc>
          <w:tcPr>
            <w:tcW w:w="2942" w:type="dxa"/>
            <w:vAlign w:val="center"/>
          </w:tcPr>
          <w:p>
            <w:pPr>
              <w:pStyle w:val="18"/>
              <w:spacing w:after="0"/>
              <w:rPr>
                <w:rFonts w:ascii="宋体" w:hAnsi="宋体" w:cs="宋体"/>
                <w:sz w:val="21"/>
                <w:szCs w:val="21"/>
              </w:rPr>
            </w:pPr>
            <w:r>
              <w:rPr>
                <w:rFonts w:hint="eastAsia" w:ascii="宋体" w:hAnsi="宋体" w:cs="宋体"/>
                <w:sz w:val="21"/>
                <w:szCs w:val="21"/>
              </w:rPr>
              <w:t>结合前期宣传，能让员工遇见心理问题，知道向专业人员求助。同时也能随时预约咨询，需要有专业咨询师能在医院提供驻场坐班咨询服务。若有心理危机事件，要能有及时有效的应急处理服务与能力。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0" w:hRule="atLeast"/>
          <w:jc w:val="center"/>
        </w:trPr>
        <w:tc>
          <w:tcPr>
            <w:tcW w:w="1470" w:type="dxa"/>
            <w:vAlign w:val="center"/>
          </w:tcPr>
          <w:p>
            <w:pPr>
              <w:pStyle w:val="18"/>
              <w:spacing w:after="0"/>
              <w:rPr>
                <w:rFonts w:ascii="宋体" w:hAnsi="宋体" w:cs="宋体"/>
                <w:sz w:val="21"/>
                <w:szCs w:val="21"/>
              </w:rPr>
            </w:pPr>
            <w:r>
              <w:rPr>
                <w:rFonts w:hint="eastAsia" w:ascii="宋体" w:hAnsi="宋体" w:cs="宋体"/>
                <w:sz w:val="21"/>
                <w:szCs w:val="21"/>
              </w:rPr>
              <w:t>心理学讲座</w:t>
            </w:r>
          </w:p>
        </w:tc>
        <w:tc>
          <w:tcPr>
            <w:tcW w:w="2740" w:type="dxa"/>
            <w:vAlign w:val="center"/>
          </w:tcPr>
          <w:p>
            <w:pPr>
              <w:pStyle w:val="18"/>
              <w:numPr>
                <w:ilvl w:val="0"/>
                <w:numId w:val="16"/>
              </w:numPr>
              <w:spacing w:after="0"/>
              <w:rPr>
                <w:rFonts w:ascii="宋体" w:hAnsi="宋体" w:cs="宋体"/>
                <w:sz w:val="21"/>
                <w:szCs w:val="21"/>
              </w:rPr>
            </w:pPr>
            <w:r>
              <w:rPr>
                <w:rFonts w:hint="eastAsia" w:ascii="宋体" w:hAnsi="宋体" w:cs="宋体"/>
                <w:sz w:val="21"/>
                <w:szCs w:val="21"/>
              </w:rPr>
              <w:t>认识心理学、接受心理学</w:t>
            </w:r>
          </w:p>
          <w:p>
            <w:pPr>
              <w:pStyle w:val="18"/>
              <w:numPr>
                <w:ilvl w:val="0"/>
                <w:numId w:val="16"/>
              </w:numPr>
              <w:spacing w:after="0"/>
              <w:rPr>
                <w:rFonts w:ascii="宋体" w:hAnsi="宋体" w:cs="宋体"/>
                <w:sz w:val="21"/>
                <w:szCs w:val="21"/>
              </w:rPr>
            </w:pPr>
            <w:r>
              <w:rPr>
                <w:rFonts w:hint="eastAsia" w:ascii="宋体" w:hAnsi="宋体" w:cs="宋体"/>
                <w:sz w:val="21"/>
                <w:szCs w:val="21"/>
              </w:rPr>
              <w:t>医护减压及情绪调节；</w:t>
            </w:r>
          </w:p>
          <w:p>
            <w:pPr>
              <w:pStyle w:val="18"/>
              <w:numPr>
                <w:ilvl w:val="0"/>
                <w:numId w:val="16"/>
              </w:numPr>
              <w:spacing w:after="0"/>
              <w:rPr>
                <w:rFonts w:ascii="宋体" w:hAnsi="宋体" w:cs="宋体"/>
                <w:sz w:val="21"/>
                <w:szCs w:val="21"/>
              </w:rPr>
            </w:pPr>
            <w:r>
              <w:rPr>
                <w:rFonts w:hint="eastAsia" w:ascii="宋体" w:hAnsi="宋体" w:cs="宋体"/>
                <w:sz w:val="21"/>
                <w:szCs w:val="21"/>
              </w:rPr>
              <w:t>睡眠障碍；</w:t>
            </w:r>
          </w:p>
          <w:p>
            <w:pPr>
              <w:pStyle w:val="18"/>
              <w:numPr>
                <w:ilvl w:val="0"/>
                <w:numId w:val="16"/>
              </w:numPr>
              <w:spacing w:after="0"/>
              <w:rPr>
                <w:rFonts w:ascii="宋体" w:hAnsi="宋体" w:cs="宋体"/>
                <w:sz w:val="21"/>
                <w:szCs w:val="21"/>
              </w:rPr>
            </w:pPr>
            <w:r>
              <w:rPr>
                <w:rFonts w:hint="eastAsia" w:ascii="宋体" w:hAnsi="宋体" w:cs="宋体"/>
                <w:sz w:val="21"/>
                <w:szCs w:val="21"/>
              </w:rPr>
              <w:t>人际交往；</w:t>
            </w:r>
          </w:p>
          <w:p>
            <w:pPr>
              <w:pStyle w:val="18"/>
              <w:numPr>
                <w:ilvl w:val="0"/>
                <w:numId w:val="16"/>
              </w:numPr>
              <w:spacing w:after="0"/>
              <w:rPr>
                <w:rFonts w:ascii="宋体" w:hAnsi="宋体" w:cs="宋体"/>
                <w:sz w:val="21"/>
                <w:szCs w:val="21"/>
              </w:rPr>
            </w:pPr>
            <w:r>
              <w:rPr>
                <w:rFonts w:hint="eastAsia" w:ascii="宋体" w:hAnsi="宋体" w:cs="宋体"/>
                <w:sz w:val="21"/>
                <w:szCs w:val="21"/>
              </w:rPr>
              <w:t>医患关系沟通技巧训练；</w:t>
            </w:r>
          </w:p>
          <w:p>
            <w:pPr>
              <w:pStyle w:val="18"/>
              <w:numPr>
                <w:ilvl w:val="0"/>
                <w:numId w:val="16"/>
              </w:numPr>
              <w:spacing w:after="0"/>
              <w:rPr>
                <w:rFonts w:ascii="宋体" w:hAnsi="宋体" w:cs="宋体"/>
                <w:sz w:val="21"/>
                <w:szCs w:val="21"/>
              </w:rPr>
            </w:pPr>
            <w:r>
              <w:rPr>
                <w:rFonts w:hint="eastAsia" w:ascii="宋体" w:hAnsi="宋体" w:cs="宋体"/>
                <w:sz w:val="21"/>
                <w:szCs w:val="21"/>
              </w:rPr>
              <w:t>角色适应与挫败感；</w:t>
            </w:r>
          </w:p>
          <w:p>
            <w:pPr>
              <w:pStyle w:val="18"/>
              <w:numPr>
                <w:ilvl w:val="0"/>
                <w:numId w:val="16"/>
              </w:numPr>
              <w:spacing w:after="0"/>
              <w:rPr>
                <w:rFonts w:ascii="宋体" w:hAnsi="宋体" w:cs="宋体"/>
                <w:sz w:val="21"/>
                <w:szCs w:val="21"/>
              </w:rPr>
            </w:pPr>
            <w:r>
              <w:rPr>
                <w:rFonts w:hint="eastAsia" w:ascii="宋体" w:hAnsi="宋体" w:cs="宋体"/>
                <w:sz w:val="21"/>
                <w:szCs w:val="21"/>
              </w:rPr>
              <w:t>家庭子女教育；</w:t>
            </w:r>
          </w:p>
          <w:p>
            <w:pPr>
              <w:pStyle w:val="18"/>
              <w:numPr>
                <w:ilvl w:val="0"/>
                <w:numId w:val="16"/>
              </w:numPr>
              <w:spacing w:after="0"/>
              <w:rPr>
                <w:rFonts w:ascii="宋体" w:hAnsi="宋体" w:cs="宋体"/>
                <w:sz w:val="21"/>
                <w:szCs w:val="21"/>
              </w:rPr>
            </w:pPr>
            <w:r>
              <w:rPr>
                <w:rFonts w:hint="eastAsia" w:ascii="宋体" w:hAnsi="宋体" w:cs="宋体"/>
                <w:sz w:val="21"/>
                <w:szCs w:val="21"/>
              </w:rPr>
              <w:t>家庭关系（子女、夫妻、父母）；</w:t>
            </w:r>
          </w:p>
          <w:p>
            <w:pPr>
              <w:pStyle w:val="18"/>
              <w:numPr>
                <w:ilvl w:val="0"/>
                <w:numId w:val="16"/>
              </w:numPr>
              <w:spacing w:after="0"/>
              <w:rPr>
                <w:rFonts w:ascii="宋体" w:hAnsi="宋体" w:cs="宋体"/>
                <w:sz w:val="21"/>
                <w:szCs w:val="21"/>
              </w:rPr>
            </w:pPr>
            <w:r>
              <w:rPr>
                <w:rFonts w:hint="eastAsia" w:ascii="宋体" w:hAnsi="宋体" w:cs="宋体"/>
                <w:sz w:val="21"/>
                <w:szCs w:val="21"/>
              </w:rPr>
              <w:t>面对现实、提升幸福感；</w:t>
            </w:r>
          </w:p>
          <w:p>
            <w:pPr>
              <w:pStyle w:val="18"/>
              <w:numPr>
                <w:ilvl w:val="0"/>
                <w:numId w:val="16"/>
              </w:numPr>
              <w:spacing w:after="0"/>
              <w:rPr>
                <w:rFonts w:ascii="宋体" w:hAnsi="宋体" w:cs="宋体"/>
                <w:sz w:val="21"/>
                <w:szCs w:val="21"/>
              </w:rPr>
            </w:pPr>
            <w:r>
              <w:rPr>
                <w:rFonts w:hint="eastAsia" w:ascii="宋体" w:hAnsi="宋体" w:cs="宋体"/>
                <w:sz w:val="21"/>
                <w:szCs w:val="21"/>
              </w:rPr>
              <w:t>活出生命的精彩；</w:t>
            </w:r>
          </w:p>
          <w:p>
            <w:pPr>
              <w:pStyle w:val="18"/>
              <w:numPr>
                <w:ilvl w:val="0"/>
                <w:numId w:val="16"/>
              </w:numPr>
              <w:spacing w:after="0"/>
              <w:rPr>
                <w:rFonts w:ascii="宋体" w:hAnsi="宋体" w:cs="宋体"/>
                <w:sz w:val="21"/>
                <w:szCs w:val="21"/>
              </w:rPr>
            </w:pPr>
            <w:r>
              <w:rPr>
                <w:rFonts w:hint="eastAsia" w:ascii="宋体" w:hAnsi="宋体" w:cs="宋体"/>
                <w:sz w:val="21"/>
                <w:szCs w:val="21"/>
              </w:rPr>
              <w:t>突发应激事件的应对；</w:t>
            </w:r>
          </w:p>
          <w:p>
            <w:pPr>
              <w:pStyle w:val="18"/>
              <w:numPr>
                <w:ilvl w:val="0"/>
                <w:numId w:val="16"/>
              </w:numPr>
              <w:spacing w:after="0"/>
              <w:rPr>
                <w:rFonts w:ascii="宋体" w:hAnsi="宋体" w:cs="宋体"/>
                <w:sz w:val="21"/>
                <w:szCs w:val="21"/>
              </w:rPr>
            </w:pPr>
            <w:r>
              <w:rPr>
                <w:rFonts w:hint="eastAsia" w:ascii="宋体" w:hAnsi="宋体" w:cs="宋体"/>
                <w:sz w:val="21"/>
                <w:szCs w:val="21"/>
              </w:rPr>
              <w:t>职业倦怠与生涯指导；</w:t>
            </w:r>
          </w:p>
        </w:tc>
        <w:tc>
          <w:tcPr>
            <w:tcW w:w="2942" w:type="dxa"/>
            <w:vAlign w:val="center"/>
          </w:tcPr>
          <w:p>
            <w:pPr>
              <w:pStyle w:val="18"/>
              <w:spacing w:after="0"/>
              <w:rPr>
                <w:rFonts w:ascii="宋体" w:hAnsi="宋体" w:cs="宋体"/>
                <w:sz w:val="21"/>
                <w:szCs w:val="21"/>
              </w:rPr>
            </w:pPr>
            <w:r>
              <w:rPr>
                <w:rFonts w:hint="eastAsia" w:ascii="宋体" w:hAnsi="宋体" w:cs="宋体"/>
                <w:sz w:val="21"/>
                <w:szCs w:val="21"/>
              </w:rPr>
              <w:t>能提供常态化，时间平均化的心理学专家讲座，能一步一步稳定平缓地覆盖完心理知识普及的各个主题，让大家有效深度地吸收知识。不要集中在一段时间开展，避免流于形式，消化不良。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0" w:hRule="atLeast"/>
          <w:jc w:val="center"/>
        </w:trPr>
        <w:tc>
          <w:tcPr>
            <w:tcW w:w="1470" w:type="dxa"/>
            <w:vAlign w:val="center"/>
          </w:tcPr>
          <w:p>
            <w:pPr>
              <w:pStyle w:val="18"/>
              <w:spacing w:after="0"/>
              <w:rPr>
                <w:rFonts w:ascii="宋体" w:hAnsi="宋体" w:cs="宋体"/>
                <w:sz w:val="21"/>
                <w:szCs w:val="21"/>
              </w:rPr>
            </w:pPr>
            <w:r>
              <w:rPr>
                <w:rFonts w:hint="eastAsia" w:ascii="宋体" w:hAnsi="宋体" w:cs="宋体"/>
                <w:sz w:val="21"/>
                <w:szCs w:val="21"/>
              </w:rPr>
              <w:t>团体辅导</w:t>
            </w:r>
          </w:p>
        </w:tc>
        <w:tc>
          <w:tcPr>
            <w:tcW w:w="2740" w:type="dxa"/>
            <w:vAlign w:val="center"/>
          </w:tcPr>
          <w:p>
            <w:pPr>
              <w:pStyle w:val="18"/>
              <w:numPr>
                <w:ilvl w:val="0"/>
                <w:numId w:val="17"/>
              </w:numPr>
              <w:spacing w:after="0"/>
              <w:rPr>
                <w:rFonts w:ascii="宋体" w:hAnsi="宋体" w:cs="宋体"/>
                <w:sz w:val="21"/>
                <w:szCs w:val="21"/>
              </w:rPr>
            </w:pPr>
            <w:r>
              <w:rPr>
                <w:rFonts w:hint="eastAsia" w:ascii="宋体" w:hAnsi="宋体" w:cs="宋体"/>
                <w:sz w:val="21"/>
                <w:szCs w:val="21"/>
              </w:rPr>
              <w:t>生活中的心理知识；</w:t>
            </w:r>
          </w:p>
          <w:p>
            <w:pPr>
              <w:pStyle w:val="18"/>
              <w:numPr>
                <w:ilvl w:val="0"/>
                <w:numId w:val="17"/>
              </w:numPr>
              <w:spacing w:after="0"/>
              <w:rPr>
                <w:rFonts w:ascii="宋体" w:hAnsi="宋体" w:cs="宋体"/>
                <w:sz w:val="21"/>
                <w:szCs w:val="21"/>
              </w:rPr>
            </w:pPr>
            <w:r>
              <w:rPr>
                <w:rFonts w:hint="eastAsia" w:ascii="宋体" w:hAnsi="宋体" w:cs="宋体"/>
                <w:sz w:val="21"/>
                <w:szCs w:val="21"/>
              </w:rPr>
              <w:t>家庭关系沙龙活动；</w:t>
            </w:r>
          </w:p>
          <w:p>
            <w:pPr>
              <w:pStyle w:val="18"/>
              <w:numPr>
                <w:ilvl w:val="0"/>
                <w:numId w:val="17"/>
              </w:numPr>
              <w:spacing w:after="0"/>
              <w:rPr>
                <w:rFonts w:ascii="宋体" w:hAnsi="宋体" w:cs="宋体"/>
                <w:sz w:val="21"/>
                <w:szCs w:val="21"/>
              </w:rPr>
            </w:pPr>
            <w:r>
              <w:rPr>
                <w:rFonts w:hint="eastAsia" w:ascii="宋体" w:hAnsi="宋体" w:cs="宋体"/>
                <w:sz w:val="21"/>
                <w:szCs w:val="21"/>
              </w:rPr>
              <w:t>职场适应工作压力；</w:t>
            </w:r>
          </w:p>
          <w:p>
            <w:pPr>
              <w:pStyle w:val="18"/>
              <w:numPr>
                <w:ilvl w:val="0"/>
                <w:numId w:val="17"/>
              </w:numPr>
              <w:spacing w:after="0"/>
              <w:rPr>
                <w:rFonts w:ascii="宋体" w:hAnsi="宋体" w:cs="宋体"/>
                <w:sz w:val="21"/>
                <w:szCs w:val="21"/>
              </w:rPr>
            </w:pPr>
            <w:r>
              <w:rPr>
                <w:rFonts w:hint="eastAsia" w:ascii="宋体" w:hAnsi="宋体" w:cs="宋体"/>
                <w:sz w:val="21"/>
                <w:szCs w:val="21"/>
              </w:rPr>
              <w:t>压力的释放与情绪的控制；</w:t>
            </w:r>
          </w:p>
          <w:p>
            <w:pPr>
              <w:pStyle w:val="18"/>
              <w:numPr>
                <w:ilvl w:val="0"/>
                <w:numId w:val="17"/>
              </w:numPr>
              <w:spacing w:after="0"/>
              <w:rPr>
                <w:rFonts w:ascii="宋体" w:hAnsi="宋体" w:cs="宋体"/>
                <w:sz w:val="21"/>
                <w:szCs w:val="21"/>
              </w:rPr>
            </w:pPr>
            <w:r>
              <w:rPr>
                <w:rFonts w:hint="eastAsia" w:ascii="宋体" w:hAnsi="宋体" w:cs="宋体"/>
                <w:sz w:val="21"/>
                <w:szCs w:val="21"/>
              </w:rPr>
              <w:t>更好促进医患沟通；</w:t>
            </w:r>
          </w:p>
          <w:p>
            <w:pPr>
              <w:pStyle w:val="18"/>
              <w:numPr>
                <w:ilvl w:val="0"/>
                <w:numId w:val="17"/>
              </w:numPr>
              <w:spacing w:after="0"/>
              <w:rPr>
                <w:rFonts w:ascii="宋体" w:hAnsi="宋体" w:cs="宋体"/>
                <w:sz w:val="21"/>
                <w:szCs w:val="21"/>
              </w:rPr>
            </w:pPr>
            <w:r>
              <w:rPr>
                <w:rFonts w:hint="eastAsia" w:ascii="宋体" w:hAnsi="宋体" w:cs="宋体"/>
                <w:sz w:val="21"/>
                <w:szCs w:val="21"/>
              </w:rPr>
              <w:t>“身体-心理-社会”医疗的服务理念</w:t>
            </w:r>
          </w:p>
        </w:tc>
        <w:tc>
          <w:tcPr>
            <w:tcW w:w="2942" w:type="dxa"/>
            <w:vAlign w:val="center"/>
          </w:tcPr>
          <w:p>
            <w:pPr>
              <w:rPr>
                <w:rFonts w:ascii="宋体" w:hAnsi="宋体" w:cs="宋体"/>
                <w:szCs w:val="21"/>
              </w:rPr>
            </w:pPr>
            <w:r>
              <w:rPr>
                <w:rFonts w:hint="eastAsia" w:ascii="宋体" w:hAnsi="宋体" w:eastAsia="宋体" w:cs="宋体"/>
                <w:color w:val="000000"/>
                <w:kern w:val="0"/>
                <w:szCs w:val="21"/>
              </w:rPr>
              <w:t>要通过丰富的线下活动解决员工工作生活中的困惑问题，拉近员工的家属与单位，加强医患沟通技巧培训，通过提升服务质量，让工作中员工的感受性更好，达到幸福工作，健康心态，促进阳光医院的建设。</w:t>
            </w:r>
          </w:p>
        </w:tc>
      </w:tr>
    </w:tbl>
    <w:p/>
    <w:p>
      <w:pPr>
        <w:pStyle w:val="71"/>
        <w:spacing w:before="312" w:after="312"/>
      </w:pPr>
      <w:r>
        <w:rPr>
          <w:rFonts w:hint="eastAsia"/>
        </w:rPr>
        <w:t>各服务版块功能需求</w:t>
      </w:r>
    </w:p>
    <w:p>
      <w:pPr>
        <w:pStyle w:val="72"/>
        <w:spacing w:before="156" w:after="156"/>
      </w:pPr>
      <w:r>
        <w:rPr>
          <w:rFonts w:hint="eastAsia"/>
        </w:rPr>
        <w:t>整体宣传</w:t>
      </w:r>
    </w:p>
    <w:p>
      <w:pPr>
        <w:pStyle w:val="103"/>
      </w:pPr>
      <w:r>
        <w:rPr>
          <w:rFonts w:hint="eastAsia"/>
        </w:rPr>
        <w:t>整体宣传是本次职工eap心理健康服务项目的重点任务，主要由Eap项目启动仪式、宣传普及知识手册、海报等概念植入式宣传等共同构成。</w:t>
      </w:r>
    </w:p>
    <w:p>
      <w:pPr>
        <w:pStyle w:val="103"/>
        <w:rPr>
          <w:b/>
          <w:bCs/>
        </w:rPr>
      </w:pPr>
      <w:r>
        <w:rPr>
          <w:rFonts w:hint="eastAsia"/>
          <w:b/>
          <w:bCs/>
        </w:rPr>
        <w:t>Eap项目启动仪式</w:t>
      </w:r>
    </w:p>
    <w:p>
      <w:pPr>
        <w:pStyle w:val="103"/>
      </w:pPr>
      <w:r>
        <w:rPr>
          <w:rFonts w:hint="eastAsia"/>
        </w:rPr>
        <w:t>整体EAP项目持续一年，需要启动仪式来做初步的宣传与背书，需要科主任和护士长均参加。</w:t>
      </w:r>
    </w:p>
    <w:p>
      <w:pPr>
        <w:pStyle w:val="103"/>
        <w:rPr>
          <w:b/>
          <w:bCs/>
        </w:rPr>
      </w:pPr>
      <w:r>
        <w:rPr>
          <w:rFonts w:hint="eastAsia"/>
          <w:b/>
          <w:bCs/>
        </w:rPr>
        <w:t>宣传普及知识手册(约5000本)</w:t>
      </w:r>
    </w:p>
    <w:p>
      <w:pPr>
        <w:pStyle w:val="103"/>
      </w:pPr>
      <w:r>
        <w:rPr>
          <w:rFonts w:hint="eastAsia"/>
        </w:rPr>
        <w:t>需要提供所有职工人手一本提供项目相关介绍与心理相关知识的普及手册，以便让大家可以细致了解项目本身，也让大家有一个渠道可以直接联系并预约咨询服务。</w:t>
      </w:r>
    </w:p>
    <w:p>
      <w:pPr>
        <w:pStyle w:val="103"/>
        <w:rPr>
          <w:b/>
          <w:bCs/>
        </w:rPr>
      </w:pPr>
      <w:r>
        <w:rPr>
          <w:rFonts w:hint="eastAsia"/>
          <w:b/>
          <w:bCs/>
        </w:rPr>
        <w:t>海报等概念植入式宣传</w:t>
      </w:r>
    </w:p>
    <w:p>
      <w:pPr>
        <w:pStyle w:val="103"/>
        <w:rPr>
          <w:b/>
          <w:bCs/>
        </w:rPr>
      </w:pPr>
      <w:r>
        <w:rPr>
          <w:rFonts w:hint="eastAsia"/>
        </w:rPr>
        <w:t>需要扩大宣传方式，让全体职工都能知道本次eap项目的存在与相关概念，可以让项目效果事半功倍。</w:t>
      </w:r>
    </w:p>
    <w:p>
      <w:pPr>
        <w:pStyle w:val="72"/>
        <w:spacing w:before="156" w:after="156"/>
      </w:pPr>
      <w:r>
        <w:rPr>
          <w:rFonts w:hint="eastAsia"/>
        </w:rPr>
        <w:t>员工心理档案建设</w:t>
      </w:r>
    </w:p>
    <w:p>
      <w:pPr>
        <w:pStyle w:val="18"/>
        <w:spacing w:after="0"/>
        <w:ind w:firstLine="482" w:firstLineChars="200"/>
        <w:rPr>
          <w:rFonts w:ascii="宋体" w:hAnsi="宋体"/>
          <w:b/>
          <w:bCs/>
          <w:color w:val="auto"/>
          <w:sz w:val="24"/>
          <w:szCs w:val="20"/>
        </w:rPr>
      </w:pPr>
      <w:r>
        <w:rPr>
          <w:rFonts w:hint="eastAsia" w:ascii="宋体" w:hAnsi="宋体"/>
          <w:b/>
          <w:bCs/>
          <w:color w:val="auto"/>
          <w:sz w:val="24"/>
          <w:szCs w:val="20"/>
        </w:rPr>
        <w:t>在岗医护人员</w:t>
      </w:r>
    </w:p>
    <w:p>
      <w:pPr>
        <w:pStyle w:val="18"/>
        <w:spacing w:after="0"/>
        <w:ind w:firstLine="482" w:firstLineChars="200"/>
        <w:rPr>
          <w:rFonts w:ascii="宋体" w:hAnsi="宋体"/>
          <w:b/>
          <w:bCs/>
          <w:color w:val="auto"/>
          <w:sz w:val="24"/>
          <w:szCs w:val="20"/>
        </w:rPr>
      </w:pPr>
      <w:r>
        <w:rPr>
          <w:rFonts w:hint="eastAsia" w:ascii="宋体" w:hAnsi="宋体"/>
          <w:b/>
          <w:bCs/>
          <w:color w:val="auto"/>
          <w:sz w:val="24"/>
          <w:szCs w:val="20"/>
        </w:rPr>
        <w:t>规培生、实习生</w:t>
      </w:r>
    </w:p>
    <w:p>
      <w:pPr>
        <w:pStyle w:val="18"/>
        <w:spacing w:after="0"/>
        <w:ind w:firstLine="482" w:firstLineChars="200"/>
        <w:rPr>
          <w:rFonts w:ascii="宋体" w:hAnsi="宋体"/>
          <w:b/>
          <w:bCs/>
          <w:color w:val="auto"/>
          <w:sz w:val="24"/>
          <w:szCs w:val="20"/>
        </w:rPr>
      </w:pPr>
      <w:r>
        <w:rPr>
          <w:rFonts w:hint="eastAsia" w:ascii="宋体" w:hAnsi="宋体"/>
          <w:b/>
          <w:bCs/>
          <w:color w:val="auto"/>
          <w:sz w:val="24"/>
          <w:szCs w:val="20"/>
        </w:rPr>
        <w:t>后勤人员</w:t>
      </w:r>
    </w:p>
    <w:p>
      <w:pPr>
        <w:pStyle w:val="18"/>
        <w:spacing w:after="0"/>
        <w:ind w:firstLine="482" w:firstLineChars="200"/>
        <w:rPr>
          <w:rFonts w:ascii="宋体" w:hAnsi="宋体"/>
          <w:b/>
          <w:bCs/>
          <w:color w:val="auto"/>
          <w:sz w:val="24"/>
          <w:szCs w:val="20"/>
        </w:rPr>
      </w:pPr>
      <w:r>
        <w:rPr>
          <w:rFonts w:hint="eastAsia" w:ascii="宋体" w:hAnsi="宋体"/>
          <w:b/>
          <w:bCs/>
          <w:color w:val="auto"/>
          <w:sz w:val="24"/>
          <w:szCs w:val="20"/>
        </w:rPr>
        <w:t>拟新进人员和新进人员</w:t>
      </w:r>
    </w:p>
    <w:p>
      <w:pPr>
        <w:ind w:firstLine="482" w:firstLineChars="200"/>
        <w:rPr>
          <w:rFonts w:ascii="宋体" w:hAnsi="宋体" w:eastAsia="宋体" w:cs="Times New Roman"/>
          <w:b/>
          <w:bCs/>
          <w:kern w:val="0"/>
          <w:sz w:val="24"/>
          <w:szCs w:val="20"/>
        </w:rPr>
      </w:pPr>
      <w:r>
        <w:rPr>
          <w:rFonts w:hint="eastAsia" w:ascii="宋体" w:hAnsi="宋体" w:eastAsia="宋体" w:cs="Times New Roman"/>
          <w:b/>
          <w:bCs/>
          <w:kern w:val="0"/>
          <w:sz w:val="24"/>
          <w:szCs w:val="20"/>
        </w:rPr>
        <w:t>分人群进行心理档案建设之后需要提供稳定的后续咨询与分级分诊服务。</w:t>
      </w:r>
    </w:p>
    <w:p>
      <w:pPr>
        <w:ind w:firstLine="482" w:firstLineChars="200"/>
        <w:rPr>
          <w:rFonts w:ascii="宋体" w:hAnsi="宋体" w:eastAsia="宋体" w:cs="Times New Roman"/>
          <w:b/>
          <w:bCs/>
          <w:kern w:val="0"/>
          <w:sz w:val="24"/>
          <w:szCs w:val="20"/>
        </w:rPr>
      </w:pPr>
    </w:p>
    <w:p>
      <w:pPr>
        <w:pStyle w:val="72"/>
        <w:spacing w:before="156" w:after="156"/>
      </w:pPr>
      <w:r>
        <w:rPr>
          <w:rFonts w:hint="eastAsia"/>
        </w:rPr>
        <w:t>咨询服务</w:t>
      </w:r>
    </w:p>
    <w:p>
      <w:pPr>
        <w:pStyle w:val="18"/>
        <w:spacing w:after="0"/>
        <w:ind w:firstLine="482" w:firstLineChars="200"/>
        <w:rPr>
          <w:rFonts w:ascii="宋体" w:hAnsi="宋体" w:cs="宋体"/>
          <w:b/>
          <w:bCs/>
          <w:sz w:val="24"/>
          <w:szCs w:val="24"/>
        </w:rPr>
      </w:pPr>
      <w:r>
        <w:rPr>
          <w:rFonts w:hint="eastAsia" w:ascii="宋体" w:hAnsi="宋体" w:cs="宋体"/>
          <w:b/>
          <w:bCs/>
          <w:sz w:val="24"/>
          <w:szCs w:val="24"/>
        </w:rPr>
        <w:t>心理问题筛查流程</w:t>
      </w:r>
    </w:p>
    <w:p>
      <w:pPr>
        <w:pStyle w:val="18"/>
        <w:spacing w:after="0"/>
        <w:ind w:firstLine="482" w:firstLineChars="200"/>
        <w:rPr>
          <w:rFonts w:ascii="宋体" w:hAnsi="宋体" w:cs="宋体"/>
          <w:b/>
          <w:bCs/>
          <w:sz w:val="24"/>
          <w:szCs w:val="24"/>
        </w:rPr>
      </w:pPr>
    </w:p>
    <w:p>
      <w:pPr>
        <w:pStyle w:val="18"/>
        <w:spacing w:after="0"/>
        <w:ind w:firstLine="480" w:firstLineChars="200"/>
        <w:rPr>
          <w:rFonts w:ascii="宋体" w:hAnsi="宋体" w:cs="宋体"/>
          <w:sz w:val="24"/>
          <w:szCs w:val="24"/>
        </w:rPr>
      </w:pPr>
      <w:r>
        <w:rPr>
          <w:rFonts w:hint="eastAsia" w:ascii="宋体" w:hAnsi="宋体" w:cs="宋体"/>
          <w:sz w:val="24"/>
          <w:szCs w:val="24"/>
        </w:rPr>
        <w:t>通过前期的宣传与心理档案建设工作的开展，初步让有咨询需要或心理健康状态不太稳定主动预约心理咨询师寻求帮助。</w:t>
      </w:r>
    </w:p>
    <w:p>
      <w:pPr>
        <w:pStyle w:val="18"/>
        <w:spacing w:after="0"/>
        <w:ind w:firstLine="482" w:firstLineChars="200"/>
        <w:rPr>
          <w:rFonts w:ascii="宋体" w:hAnsi="宋体" w:cs="宋体"/>
          <w:b/>
          <w:bCs/>
          <w:sz w:val="24"/>
          <w:szCs w:val="24"/>
        </w:rPr>
      </w:pPr>
    </w:p>
    <w:p>
      <w:pPr>
        <w:pStyle w:val="18"/>
        <w:spacing w:after="0"/>
        <w:ind w:firstLine="482" w:firstLineChars="200"/>
        <w:rPr>
          <w:rFonts w:ascii="宋体" w:hAnsi="宋体" w:cs="宋体"/>
          <w:b/>
          <w:bCs/>
          <w:sz w:val="24"/>
          <w:szCs w:val="24"/>
        </w:rPr>
      </w:pPr>
      <w:r>
        <w:rPr>
          <w:rFonts w:hint="eastAsia" w:ascii="宋体" w:hAnsi="宋体" w:cs="宋体"/>
          <w:b/>
          <w:bCs/>
          <w:sz w:val="24"/>
          <w:szCs w:val="24"/>
        </w:rPr>
        <w:t>应急危机干预系统</w:t>
      </w:r>
    </w:p>
    <w:p>
      <w:pPr>
        <w:pStyle w:val="18"/>
        <w:spacing w:after="0"/>
        <w:ind w:firstLine="482" w:firstLineChars="200"/>
        <w:rPr>
          <w:rFonts w:ascii="宋体" w:hAnsi="宋体" w:cs="宋体"/>
          <w:b/>
          <w:bCs/>
          <w:sz w:val="24"/>
          <w:szCs w:val="24"/>
        </w:rPr>
      </w:pPr>
    </w:p>
    <w:p>
      <w:pPr>
        <w:pStyle w:val="18"/>
        <w:spacing w:after="0"/>
        <w:ind w:firstLine="480" w:firstLineChars="200"/>
        <w:rPr>
          <w:rFonts w:ascii="宋体" w:hAnsi="宋体" w:cs="宋体"/>
          <w:sz w:val="24"/>
          <w:szCs w:val="24"/>
        </w:rPr>
      </w:pPr>
      <w:r>
        <w:rPr>
          <w:rFonts w:hint="eastAsia" w:ascii="宋体" w:hAnsi="宋体" w:cs="宋体"/>
          <w:sz w:val="24"/>
          <w:szCs w:val="24"/>
        </w:rPr>
        <w:t>在发生心理性危机事件或相关严重事件时，要有能力展开心理学应急管理工作，系统性地进行及时的心理危机干预工作。</w:t>
      </w:r>
    </w:p>
    <w:p>
      <w:pPr>
        <w:pStyle w:val="18"/>
        <w:spacing w:after="0"/>
        <w:ind w:firstLine="482" w:firstLineChars="200"/>
        <w:rPr>
          <w:rFonts w:ascii="宋体" w:hAnsi="宋体" w:cs="宋体"/>
          <w:b/>
          <w:bCs/>
          <w:sz w:val="24"/>
          <w:szCs w:val="24"/>
        </w:rPr>
      </w:pPr>
    </w:p>
    <w:p>
      <w:pPr>
        <w:pStyle w:val="18"/>
        <w:spacing w:after="0"/>
        <w:ind w:firstLine="482" w:firstLineChars="200"/>
        <w:rPr>
          <w:rFonts w:ascii="宋体" w:hAnsi="宋体" w:cs="宋体"/>
          <w:b/>
          <w:bCs/>
          <w:sz w:val="24"/>
          <w:szCs w:val="24"/>
        </w:rPr>
      </w:pPr>
      <w:r>
        <w:rPr>
          <w:rFonts w:hint="eastAsia" w:ascii="宋体" w:hAnsi="宋体" w:cs="宋体"/>
          <w:b/>
          <w:bCs/>
          <w:sz w:val="24"/>
          <w:szCs w:val="24"/>
        </w:rPr>
        <w:t>咨询及时预约系统</w:t>
      </w:r>
    </w:p>
    <w:p>
      <w:pPr>
        <w:pStyle w:val="18"/>
        <w:spacing w:after="0"/>
        <w:ind w:firstLine="482" w:firstLineChars="200"/>
        <w:rPr>
          <w:rFonts w:ascii="宋体" w:hAnsi="宋体" w:cs="宋体"/>
          <w:b/>
          <w:bCs/>
          <w:sz w:val="24"/>
          <w:szCs w:val="24"/>
        </w:rPr>
      </w:pPr>
    </w:p>
    <w:p>
      <w:pPr>
        <w:pStyle w:val="18"/>
        <w:spacing w:after="0"/>
        <w:ind w:firstLine="480" w:firstLineChars="200"/>
        <w:rPr>
          <w:rFonts w:ascii="宋体" w:hAnsi="宋体" w:cs="宋体"/>
          <w:sz w:val="24"/>
          <w:szCs w:val="24"/>
        </w:rPr>
      </w:pPr>
      <w:r>
        <w:rPr>
          <w:rFonts w:hint="eastAsia" w:ascii="宋体" w:hAnsi="宋体" w:cs="宋体"/>
          <w:sz w:val="24"/>
          <w:szCs w:val="24"/>
        </w:rPr>
        <w:t>要有一套可供全体职工方便、快速、且隐私性强的线上咨询预约系统系统。</w:t>
      </w:r>
    </w:p>
    <w:p>
      <w:pPr>
        <w:pStyle w:val="18"/>
        <w:spacing w:after="0"/>
        <w:ind w:firstLine="482" w:firstLineChars="200"/>
        <w:rPr>
          <w:rFonts w:ascii="宋体" w:hAnsi="宋体" w:cs="宋体"/>
          <w:b/>
          <w:bCs/>
          <w:sz w:val="24"/>
          <w:szCs w:val="24"/>
        </w:rPr>
      </w:pPr>
    </w:p>
    <w:p>
      <w:pPr>
        <w:ind w:firstLine="482" w:firstLineChars="200"/>
        <w:rPr>
          <w:rFonts w:ascii="宋体" w:hAnsi="宋体" w:cs="宋体"/>
          <w:b/>
          <w:bCs/>
          <w:sz w:val="24"/>
          <w:szCs w:val="24"/>
        </w:rPr>
      </w:pPr>
      <w:r>
        <w:rPr>
          <w:rFonts w:hint="eastAsia" w:ascii="宋体" w:hAnsi="宋体" w:cs="宋体"/>
          <w:b/>
          <w:bCs/>
          <w:sz w:val="24"/>
          <w:szCs w:val="24"/>
        </w:rPr>
        <w:t>咨询室坐班服务</w:t>
      </w:r>
    </w:p>
    <w:p>
      <w:pPr>
        <w:ind w:firstLine="482" w:firstLineChars="200"/>
        <w:rPr>
          <w:rFonts w:ascii="宋体" w:hAnsi="宋体" w:cs="宋体"/>
          <w:b/>
          <w:bCs/>
          <w:sz w:val="24"/>
          <w:szCs w:val="24"/>
        </w:rPr>
      </w:pPr>
    </w:p>
    <w:p>
      <w:pPr>
        <w:ind w:firstLine="480" w:firstLineChars="200"/>
        <w:rPr>
          <w:rFonts w:ascii="宋体" w:hAnsi="宋体" w:cs="宋体"/>
          <w:sz w:val="24"/>
          <w:szCs w:val="24"/>
        </w:rPr>
      </w:pPr>
      <w:r>
        <w:rPr>
          <w:rFonts w:hint="eastAsia" w:ascii="宋体" w:hAnsi="宋体" w:cs="宋体"/>
          <w:sz w:val="24"/>
          <w:szCs w:val="24"/>
        </w:rPr>
        <w:t>在医院内部要设计布置出一个气氛温馨合理的心理咨询室，同时要有能力</w:t>
      </w:r>
      <w:r>
        <w:rPr>
          <w:rFonts w:hint="eastAsia" w:ascii="宋体" w:hAnsi="宋体" w:cs="宋体"/>
          <w:sz w:val="24"/>
          <w:szCs w:val="24"/>
          <w:highlight w:val="yellow"/>
        </w:rPr>
        <w:t>安排1名心理咨询师每周至少两个或以上的半天</w:t>
      </w:r>
      <w:r>
        <w:rPr>
          <w:rFonts w:hint="eastAsia" w:ascii="宋体" w:hAnsi="宋体" w:cs="宋体"/>
          <w:sz w:val="24"/>
          <w:szCs w:val="24"/>
        </w:rPr>
        <w:t>来医院提供咨询师驻场服务，其余时间保持心理电话热线，如有紧急情况，1小时内到医院面诊。</w:t>
      </w:r>
    </w:p>
    <w:p>
      <w:pPr>
        <w:ind w:firstLine="480" w:firstLineChars="200"/>
        <w:rPr>
          <w:rFonts w:ascii="宋体" w:hAnsi="宋体" w:cs="宋体"/>
          <w:sz w:val="24"/>
          <w:szCs w:val="24"/>
        </w:rPr>
      </w:pPr>
    </w:p>
    <w:p>
      <w:pPr>
        <w:pStyle w:val="72"/>
        <w:spacing w:before="156" w:after="156"/>
      </w:pPr>
      <w:r>
        <w:rPr>
          <w:rFonts w:hint="eastAsia"/>
        </w:rPr>
        <w:t>心理学讲座</w:t>
      </w:r>
    </w:p>
    <w:p>
      <w:pPr>
        <w:pStyle w:val="18"/>
        <w:spacing w:after="0"/>
        <w:rPr>
          <w:rFonts w:ascii="宋体" w:hAnsi="宋体" w:cs="宋体" w:eastAsiaTheme="minorEastAsia"/>
          <w:color w:val="auto"/>
          <w:kern w:val="2"/>
          <w:sz w:val="24"/>
          <w:szCs w:val="24"/>
        </w:rPr>
      </w:pPr>
      <w:r>
        <w:rPr>
          <w:rFonts w:hint="eastAsia" w:ascii="宋体" w:hAnsi="宋体" w:cs="宋体" w:eastAsiaTheme="minorEastAsia"/>
          <w:color w:val="auto"/>
          <w:kern w:val="2"/>
          <w:sz w:val="24"/>
          <w:szCs w:val="24"/>
        </w:rPr>
        <w:t>根据医院实际情况开展心理学讲座，</w:t>
      </w:r>
      <w:r>
        <w:rPr>
          <w:rFonts w:hint="eastAsia" w:ascii="宋体" w:hAnsi="宋体" w:cs="宋体" w:eastAsiaTheme="minorEastAsia"/>
          <w:color w:val="auto"/>
          <w:kern w:val="2"/>
          <w:sz w:val="24"/>
          <w:szCs w:val="24"/>
          <w:highlight w:val="yellow"/>
        </w:rPr>
        <w:t>每月1次主题活动，每次约100人参与，讲座地点不限。</w:t>
      </w:r>
    </w:p>
    <w:p>
      <w:pPr>
        <w:pStyle w:val="18"/>
        <w:spacing w:after="0"/>
        <w:ind w:firstLine="482" w:firstLineChars="200"/>
        <w:rPr>
          <w:rFonts w:ascii="宋体" w:hAnsi="宋体" w:cs="宋体"/>
          <w:b/>
          <w:bCs/>
          <w:sz w:val="24"/>
          <w:szCs w:val="24"/>
        </w:rPr>
      </w:pPr>
    </w:p>
    <w:p>
      <w:pPr>
        <w:pStyle w:val="72"/>
        <w:spacing w:before="156" w:after="156"/>
      </w:pPr>
      <w:r>
        <w:rPr>
          <w:rFonts w:hint="eastAsia"/>
        </w:rPr>
        <w:t>团体辅导</w:t>
      </w:r>
    </w:p>
    <w:p>
      <w:pPr>
        <w:pStyle w:val="18"/>
        <w:spacing w:after="0"/>
        <w:rPr>
          <w:rFonts w:ascii="宋体" w:hAnsi="宋体" w:cs="宋体"/>
          <w:b/>
          <w:bCs/>
          <w:sz w:val="24"/>
          <w:szCs w:val="24"/>
        </w:rPr>
      </w:pPr>
      <w:r>
        <w:rPr>
          <w:rFonts w:hint="eastAsia" w:ascii="宋体" w:hAnsi="宋体" w:cs="宋体" w:eastAsiaTheme="minorEastAsia"/>
          <w:color w:val="auto"/>
          <w:kern w:val="2"/>
          <w:sz w:val="24"/>
          <w:szCs w:val="24"/>
        </w:rPr>
        <w:t>主题选择，每两月1次主题活动，根据全院人员参与情况，分次开展。</w:t>
      </w:r>
    </w:p>
    <w:p>
      <w:pPr>
        <w:pStyle w:val="18"/>
        <w:numPr>
          <w:ilvl w:val="0"/>
          <w:numId w:val="18"/>
        </w:numPr>
        <w:spacing w:after="0"/>
        <w:rPr>
          <w:rFonts w:ascii="宋体" w:hAnsi="宋体" w:cs="宋体"/>
          <w:sz w:val="21"/>
          <w:szCs w:val="21"/>
        </w:rPr>
      </w:pPr>
      <w:r>
        <w:rPr>
          <w:rFonts w:hint="eastAsia" w:ascii="宋体" w:hAnsi="宋体" w:cs="宋体"/>
          <w:sz w:val="24"/>
          <w:szCs w:val="24"/>
        </w:rPr>
        <w:t>家庭</w:t>
      </w:r>
      <w:r>
        <w:rPr>
          <w:rFonts w:hint="eastAsia" w:ascii="宋体" w:hAnsi="宋体" w:cs="宋体"/>
          <w:sz w:val="21"/>
          <w:szCs w:val="21"/>
        </w:rPr>
        <w:t>生活中的心理知识；</w:t>
      </w:r>
    </w:p>
    <w:p>
      <w:pPr>
        <w:pStyle w:val="18"/>
        <w:numPr>
          <w:ilvl w:val="0"/>
          <w:numId w:val="18"/>
        </w:numPr>
        <w:spacing w:after="0"/>
        <w:rPr>
          <w:rFonts w:ascii="宋体" w:hAnsi="宋体" w:cs="宋体"/>
          <w:sz w:val="21"/>
          <w:szCs w:val="21"/>
        </w:rPr>
      </w:pPr>
      <w:r>
        <w:rPr>
          <w:rFonts w:hint="eastAsia" w:ascii="宋体" w:hAnsi="宋体" w:cs="宋体"/>
          <w:sz w:val="21"/>
          <w:szCs w:val="21"/>
        </w:rPr>
        <w:t>家庭关系沙龙活动；</w:t>
      </w:r>
    </w:p>
    <w:p>
      <w:pPr>
        <w:pStyle w:val="18"/>
        <w:numPr>
          <w:ilvl w:val="0"/>
          <w:numId w:val="18"/>
        </w:numPr>
        <w:spacing w:after="0"/>
        <w:rPr>
          <w:rFonts w:ascii="宋体" w:hAnsi="宋体" w:cs="宋体"/>
          <w:sz w:val="21"/>
          <w:szCs w:val="21"/>
        </w:rPr>
      </w:pPr>
      <w:r>
        <w:rPr>
          <w:rFonts w:hint="eastAsia" w:ascii="宋体" w:hAnsi="宋体" w:cs="宋体"/>
          <w:sz w:val="21"/>
          <w:szCs w:val="21"/>
        </w:rPr>
        <w:t>职场适应工作压力；</w:t>
      </w:r>
    </w:p>
    <w:p>
      <w:pPr>
        <w:pStyle w:val="18"/>
        <w:numPr>
          <w:ilvl w:val="0"/>
          <w:numId w:val="18"/>
        </w:numPr>
        <w:spacing w:after="0"/>
        <w:rPr>
          <w:rFonts w:ascii="宋体" w:hAnsi="宋体" w:cs="宋体"/>
          <w:sz w:val="21"/>
          <w:szCs w:val="21"/>
        </w:rPr>
      </w:pPr>
      <w:r>
        <w:rPr>
          <w:rFonts w:hint="eastAsia" w:ascii="宋体" w:hAnsi="宋体" w:cs="宋体"/>
          <w:sz w:val="21"/>
          <w:szCs w:val="21"/>
        </w:rPr>
        <w:t>压力的释放与情绪的控制；</w:t>
      </w:r>
    </w:p>
    <w:p>
      <w:pPr>
        <w:pStyle w:val="18"/>
        <w:numPr>
          <w:ilvl w:val="0"/>
          <w:numId w:val="18"/>
        </w:numPr>
        <w:spacing w:after="0"/>
        <w:rPr>
          <w:rFonts w:ascii="宋体" w:hAnsi="宋体" w:cs="宋体"/>
          <w:sz w:val="24"/>
          <w:szCs w:val="24"/>
        </w:rPr>
      </w:pPr>
      <w:r>
        <w:rPr>
          <w:rFonts w:hint="eastAsia" w:ascii="宋体" w:hAnsi="宋体" w:cs="宋体"/>
          <w:sz w:val="21"/>
          <w:szCs w:val="21"/>
        </w:rPr>
        <w:t>更好促进医患沟通；</w:t>
      </w:r>
    </w:p>
    <w:p>
      <w:pPr>
        <w:pStyle w:val="18"/>
        <w:numPr>
          <w:ilvl w:val="0"/>
          <w:numId w:val="18"/>
        </w:numPr>
        <w:spacing w:after="0"/>
        <w:rPr>
          <w:rFonts w:ascii="宋体" w:hAnsi="宋体" w:cs="宋体"/>
          <w:sz w:val="24"/>
          <w:szCs w:val="24"/>
        </w:rPr>
      </w:pPr>
      <w:r>
        <w:rPr>
          <w:rFonts w:hint="eastAsia" w:ascii="宋体" w:hAnsi="宋体" w:cs="宋体"/>
          <w:sz w:val="21"/>
          <w:szCs w:val="21"/>
        </w:rPr>
        <w:t>“身体-心理-社会”医疗的服务理念</w:t>
      </w:r>
    </w:p>
    <w:p>
      <w:pPr>
        <w:ind w:firstLine="480" w:firstLineChars="200"/>
        <w:rPr>
          <w:rFonts w:ascii="宋体" w:hAnsi="宋体" w:cs="宋体"/>
          <w:sz w:val="24"/>
          <w:szCs w:val="24"/>
        </w:rPr>
      </w:pPr>
    </w:p>
    <w:p>
      <w:pPr>
        <w:rPr>
          <w:rFonts w:ascii="宋体" w:hAnsi="宋体" w:cs="宋体"/>
          <w:b/>
          <w:bCs/>
          <w:sz w:val="24"/>
          <w:szCs w:val="24"/>
        </w:rPr>
      </w:pPr>
      <w:r>
        <w:rPr>
          <w:rFonts w:hint="eastAsia" w:ascii="宋体" w:hAnsi="宋体" w:cs="宋体"/>
          <w:b/>
          <w:bCs/>
          <w:sz w:val="24"/>
          <w:szCs w:val="24"/>
        </w:rPr>
        <w:t>开展原则</w:t>
      </w:r>
    </w:p>
    <w:p>
      <w:pPr>
        <w:ind w:firstLine="240" w:firstLineChars="100"/>
        <w:rPr>
          <w:sz w:val="24"/>
          <w:szCs w:val="24"/>
        </w:rPr>
      </w:pPr>
      <w:r>
        <w:rPr>
          <w:rFonts w:hint="eastAsia"/>
          <w:sz w:val="24"/>
          <w:szCs w:val="24"/>
        </w:rPr>
        <w:t>员工家庭日团体辅导是职工EAP心理健康服务中效果最佳的家庭关怀机制。开展的基本方式是，按一个固定时间统一组织，员工携家人参与，有不同主题的活动，使员工家庭与单位拉近距离，缓和因工作可能导致的一切家庭矛盾，让家属对单位多一份理解，单位对家属多一份关怀。</w:t>
      </w:r>
    </w:p>
    <w:p>
      <w:pPr>
        <w:ind w:firstLine="480" w:firstLineChars="200"/>
        <w:rPr>
          <w:sz w:val="24"/>
          <w:szCs w:val="24"/>
        </w:rPr>
      </w:pPr>
      <w:r>
        <w:rPr>
          <w:rFonts w:hint="eastAsia"/>
          <w:sz w:val="24"/>
          <w:szCs w:val="24"/>
        </w:rPr>
        <w:t>通过线下丰富的活动形式来积极影响职工的心态，建立起单位与家属的联盟，共同促进员工的身心健康，提高生活幸福度。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Franklin Gothic Medium">
    <w:panose1 w:val="020B0603020102020204"/>
    <w:charset w:val="00"/>
    <w:family w:val="swiss"/>
    <w:pitch w:val="default"/>
    <w:sig w:usb0="00000287" w:usb1="000000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swiss"/>
    <w:pitch w:val="default"/>
    <w:sig w:usb0="00000000" w:usb1="00000000" w:usb2="00000000" w:usb3="00000000" w:csb0="0000001B" w:csb1="00000000"/>
  </w:font>
  <w:font w:name="Segoe Print">
    <w:panose1 w:val="02000600000000000000"/>
    <w:charset w:val="00"/>
    <w:family w:val="auto"/>
    <w:pitch w:val="default"/>
    <w:sig w:usb0="0000028F" w:usb1="00000000" w:usb2="00000000" w:usb3="00000000" w:csb0="2000009F" w:csb1="47010000"/>
  </w:font>
  <w:font w:name="Book Antiqua">
    <w:altName w:val="Segoe Print"/>
    <w:panose1 w:val="02040602050305030304"/>
    <w:charset w:val="00"/>
    <w:family w:val="roman"/>
    <w:pitch w:val="default"/>
    <w:sig w:usb0="00000000" w:usb1="00000000" w:usb2="00000000" w:usb3="00000000" w:csb0="0000009F"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ˎ̥ Verdana Arial">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677EBC"/>
    <w:multiLevelType w:val="singleLevel"/>
    <w:tmpl w:val="B3677EBC"/>
    <w:lvl w:ilvl="0" w:tentative="0">
      <w:start w:val="1"/>
      <w:numFmt w:val="decimal"/>
      <w:suff w:val="nothing"/>
      <w:lvlText w:val="%1、"/>
      <w:lvlJc w:val="left"/>
    </w:lvl>
  </w:abstractNum>
  <w:abstractNum w:abstractNumId="1">
    <w:nsid w:val="C5989302"/>
    <w:multiLevelType w:val="singleLevel"/>
    <w:tmpl w:val="C5989302"/>
    <w:lvl w:ilvl="0" w:tentative="0">
      <w:start w:val="1"/>
      <w:numFmt w:val="decimal"/>
      <w:suff w:val="nothing"/>
      <w:lvlText w:val="%1、"/>
      <w:lvlJc w:val="left"/>
    </w:lvl>
  </w:abstractNum>
  <w:abstractNum w:abstractNumId="2">
    <w:nsid w:val="E5E051E8"/>
    <w:multiLevelType w:val="singleLevel"/>
    <w:tmpl w:val="E5E051E8"/>
    <w:lvl w:ilvl="0" w:tentative="0">
      <w:start w:val="1"/>
      <w:numFmt w:val="decimal"/>
      <w:lvlText w:val="%1."/>
      <w:lvlJc w:val="left"/>
      <w:pPr>
        <w:tabs>
          <w:tab w:val="left" w:pos="312"/>
        </w:tabs>
      </w:pPr>
    </w:lvl>
  </w:abstractNum>
  <w:abstractNum w:abstractNumId="3">
    <w:nsid w:val="EB1F0BE1"/>
    <w:multiLevelType w:val="singleLevel"/>
    <w:tmpl w:val="EB1F0BE1"/>
    <w:lvl w:ilvl="0" w:tentative="0">
      <w:start w:val="1"/>
      <w:numFmt w:val="decimal"/>
      <w:suff w:val="nothing"/>
      <w:lvlText w:val="%1、"/>
      <w:lvlJc w:val="left"/>
    </w:lvl>
  </w:abstractNum>
  <w:abstractNum w:abstractNumId="4">
    <w:nsid w:val="080B2EC8"/>
    <w:multiLevelType w:val="multilevel"/>
    <w:tmpl w:val="080B2EC8"/>
    <w:lvl w:ilvl="0" w:tentative="0">
      <w:start w:val="1"/>
      <w:numFmt w:val="decimal"/>
      <w:pStyle w:val="2"/>
      <w:lvlText w:val="第%1章 "/>
      <w:lvlJc w:val="left"/>
      <w:pPr>
        <w:tabs>
          <w:tab w:val="left" w:pos="432"/>
        </w:tabs>
        <w:ind w:left="432" w:hanging="432"/>
      </w:pPr>
      <w:rPr>
        <w:rFonts w:hint="eastAsia"/>
      </w:rPr>
    </w:lvl>
    <w:lvl w:ilvl="1" w:tentative="0">
      <w:start w:val="1"/>
      <w:numFmt w:val="decimal"/>
      <w:pStyle w:val="3"/>
      <w:lvlText w:val="%1.%2"/>
      <w:lvlJc w:val="left"/>
      <w:pPr>
        <w:tabs>
          <w:tab w:val="left" w:pos="624"/>
        </w:tabs>
        <w:ind w:left="0" w:firstLine="0"/>
      </w:pPr>
      <w:rPr>
        <w:rFonts w:hint="eastAsia"/>
      </w:rPr>
    </w:lvl>
    <w:lvl w:ilvl="2" w:tentative="0">
      <w:start w:val="1"/>
      <w:numFmt w:val="decimal"/>
      <w:pStyle w:val="4"/>
      <w:lvlText w:val="%1.%2.%3"/>
      <w:lvlJc w:val="left"/>
      <w:pPr>
        <w:tabs>
          <w:tab w:val="left" w:pos="794"/>
        </w:tabs>
        <w:ind w:left="0" w:firstLine="0"/>
      </w:pPr>
      <w:rPr>
        <w:rFonts w:hint="eastAsia"/>
      </w:rPr>
    </w:lvl>
    <w:lvl w:ilvl="3" w:tentative="0">
      <w:start w:val="1"/>
      <w:numFmt w:val="decimal"/>
      <w:pStyle w:val="5"/>
      <w:lvlText w:val="%1.%2.%3.%4"/>
      <w:lvlJc w:val="left"/>
      <w:pPr>
        <w:tabs>
          <w:tab w:val="left" w:pos="907"/>
        </w:tabs>
        <w:ind w:left="0" w:firstLine="0"/>
      </w:pPr>
      <w:rPr>
        <w:rFonts w:hint="eastAsia"/>
      </w:rPr>
    </w:lvl>
    <w:lvl w:ilvl="4" w:tentative="0">
      <w:start w:val="1"/>
      <w:numFmt w:val="decimal"/>
      <w:pStyle w:val="6"/>
      <w:lvlText w:val="%1.%2.%3.%4.%5"/>
      <w:lvlJc w:val="left"/>
      <w:pPr>
        <w:tabs>
          <w:tab w:val="left" w:pos="1021"/>
        </w:tabs>
        <w:ind w:left="0" w:firstLine="0"/>
      </w:pPr>
      <w:rPr>
        <w:rFonts w:hint="eastAsia"/>
      </w:rPr>
    </w:lvl>
    <w:lvl w:ilvl="5" w:tentative="0">
      <w:start w:val="1"/>
      <w:numFmt w:val="decimal"/>
      <w:pStyle w:val="7"/>
      <w:lvlText w:val="%1.%2.%3.%4.%5.%6"/>
      <w:lvlJc w:val="left"/>
      <w:pPr>
        <w:tabs>
          <w:tab w:val="left" w:pos="1134"/>
        </w:tabs>
        <w:ind w:left="0" w:firstLine="0"/>
      </w:pPr>
      <w:rPr>
        <w:rFonts w:hint="eastAsia"/>
      </w:rPr>
    </w:lvl>
    <w:lvl w:ilvl="6" w:tentative="0">
      <w:start w:val="1"/>
      <w:numFmt w:val="decimal"/>
      <w:pStyle w:val="8"/>
      <w:lvlText w:val="%1.%2.%3.%4.%5.%6.%7"/>
      <w:lvlJc w:val="left"/>
      <w:pPr>
        <w:tabs>
          <w:tab w:val="left" w:pos="161"/>
        </w:tabs>
        <w:ind w:left="161" w:hanging="1296"/>
      </w:pPr>
      <w:rPr>
        <w:rFonts w:hint="eastAsia"/>
      </w:rPr>
    </w:lvl>
    <w:lvl w:ilvl="7" w:tentative="0">
      <w:start w:val="1"/>
      <w:numFmt w:val="decimal"/>
      <w:pStyle w:val="9"/>
      <w:lvlText w:val="%1.%2.%3.%4.%5.%6.%7.%8"/>
      <w:lvlJc w:val="left"/>
      <w:pPr>
        <w:tabs>
          <w:tab w:val="left" w:pos="305"/>
        </w:tabs>
        <w:ind w:left="305" w:hanging="1440"/>
      </w:pPr>
      <w:rPr>
        <w:rFonts w:hint="eastAsia"/>
      </w:rPr>
    </w:lvl>
    <w:lvl w:ilvl="8" w:tentative="0">
      <w:start w:val="1"/>
      <w:numFmt w:val="decimal"/>
      <w:pStyle w:val="10"/>
      <w:lvlText w:val="%1.%2.%3.%4.%5.%6.%7.%8.%9"/>
      <w:lvlJc w:val="left"/>
      <w:pPr>
        <w:tabs>
          <w:tab w:val="left" w:pos="449"/>
        </w:tabs>
        <w:ind w:left="449" w:hanging="1584"/>
      </w:pPr>
      <w:rPr>
        <w:rFonts w:hint="eastAsia"/>
      </w:rPr>
    </w:lvl>
  </w:abstractNum>
  <w:abstractNum w:abstractNumId="5">
    <w:nsid w:val="0C670FBE"/>
    <w:multiLevelType w:val="multilevel"/>
    <w:tmpl w:val="0C670FBE"/>
    <w:lvl w:ilvl="0" w:tentative="0">
      <w:start w:val="1"/>
      <w:numFmt w:val="chineseCountingThousand"/>
      <w:pStyle w:val="199"/>
      <w:lvlText w:val="第%1章"/>
      <w:lvlJc w:val="center"/>
      <w:pPr>
        <w:tabs>
          <w:tab w:val="left" w:pos="0"/>
        </w:tabs>
        <w:ind w:left="0" w:firstLine="288"/>
      </w:pPr>
      <w:rPr>
        <w:rFonts w:hint="default" w:ascii="Arial" w:hAnsi="Arial"/>
        <w:b/>
        <w:i w:val="0"/>
        <w:sz w:val="36"/>
        <w:szCs w:val="36"/>
      </w:rPr>
    </w:lvl>
    <w:lvl w:ilvl="1" w:tentative="0">
      <w:start w:val="1"/>
      <w:numFmt w:val="decimal"/>
      <w:pStyle w:val="201"/>
      <w:isLgl/>
      <w:lvlText w:val="%1.%2"/>
      <w:lvlJc w:val="left"/>
      <w:pPr>
        <w:tabs>
          <w:tab w:val="left" w:pos="0"/>
        </w:tabs>
        <w:ind w:left="0" w:firstLine="0"/>
      </w:pPr>
      <w:rPr>
        <w:rFonts w:hint="default" w:ascii="Times New Roman" w:hAnsi="Times New Roman" w:eastAsia="黑体"/>
        <w:b w:val="0"/>
        <w:i w:val="0"/>
        <w:sz w:val="30"/>
        <w:szCs w:val="30"/>
      </w:rPr>
    </w:lvl>
    <w:lvl w:ilvl="2" w:tentative="0">
      <w:start w:val="1"/>
      <w:numFmt w:val="decimal"/>
      <w:pStyle w:val="200"/>
      <w:isLgl/>
      <w:lvlText w:val="%1.%2.%3"/>
      <w:lvlJc w:val="left"/>
      <w:pPr>
        <w:tabs>
          <w:tab w:val="left" w:pos="0"/>
        </w:tabs>
        <w:ind w:left="0" w:firstLine="0"/>
      </w:pPr>
      <w:rPr>
        <w:rFonts w:hint="default" w:ascii="Times New Roman" w:hAnsi="Times New Roman" w:eastAsia="黑体" w:cs="Times New Roman"/>
        <w:b w:val="0"/>
        <w:i w:val="0"/>
        <w:iCs w:val="0"/>
        <w:caps w:val="0"/>
        <w:smallCaps w:val="0"/>
        <w:strike w:val="0"/>
        <w:dstrike w:val="0"/>
        <w:vanish w:val="0"/>
        <w:color w:val="000000"/>
        <w:spacing w:val="0"/>
        <w:position w:val="0"/>
        <w:u w:val="none"/>
        <w:vertAlign w:val="baseline"/>
      </w:rPr>
    </w:lvl>
    <w:lvl w:ilvl="3" w:tentative="0">
      <w:start w:val="1"/>
      <w:numFmt w:val="decimal"/>
      <w:isLgl/>
      <w:lvlText w:val="%1.%2.%3.%4"/>
      <w:lvlJc w:val="left"/>
      <w:pPr>
        <w:tabs>
          <w:tab w:val="left" w:pos="0"/>
        </w:tabs>
        <w:ind w:left="0" w:firstLine="0"/>
      </w:pPr>
      <w:rPr>
        <w:rFonts w:hint="default" w:ascii="Times New Roman" w:hAnsi="Times New Roman" w:eastAsia="黑体" w:cs="Times New Roman"/>
        <w:b/>
        <w:i w:val="0"/>
        <w:sz w:val="24"/>
        <w:szCs w:val="24"/>
      </w:rPr>
    </w:lvl>
    <w:lvl w:ilvl="4" w:tentative="0">
      <w:start w:val="1"/>
      <w:numFmt w:val="decimal"/>
      <w:isLgl/>
      <w:lvlText w:val="%1.%2.%3.%4.%5"/>
      <w:lvlJc w:val="left"/>
      <w:pPr>
        <w:tabs>
          <w:tab w:val="left" w:pos="0"/>
        </w:tabs>
        <w:ind w:left="0" w:firstLine="0"/>
      </w:pPr>
      <w:rPr>
        <w:rFonts w:hint="default" w:ascii="Times New Roman" w:hAnsi="Times New Roman" w:eastAsia="黑体"/>
        <w:b w:val="0"/>
        <w:i w:val="0"/>
        <w:sz w:val="24"/>
        <w:szCs w:val="24"/>
      </w:rPr>
    </w:lvl>
    <w:lvl w:ilvl="5" w:tentative="0">
      <w:start w:val="1"/>
      <w:numFmt w:val="decimal"/>
      <w:isLgl/>
      <w:lvlText w:val="%1.%2.%3.%4.%5.%6"/>
      <w:lvlJc w:val="left"/>
      <w:pPr>
        <w:tabs>
          <w:tab w:val="left" w:pos="-2160"/>
        </w:tabs>
        <w:ind w:left="0" w:firstLine="0"/>
      </w:pPr>
      <w:rPr>
        <w:rFonts w:hint="default" w:ascii="Times New Roman" w:hAnsi="Times New Roman" w:eastAsia="黑体"/>
        <w:b w:val="0"/>
        <w:i w:val="0"/>
        <w:sz w:val="24"/>
        <w:szCs w:val="24"/>
      </w:rPr>
    </w:lvl>
    <w:lvl w:ilvl="6" w:tentative="0">
      <w:start w:val="1"/>
      <w:numFmt w:val="decimal"/>
      <w:isLgl/>
      <w:lvlText w:val="%1.%2.%3.%4.%5.%6.%7"/>
      <w:lvlJc w:val="left"/>
      <w:pPr>
        <w:tabs>
          <w:tab w:val="left" w:pos="-2160"/>
        </w:tabs>
        <w:ind w:left="0" w:firstLine="0"/>
      </w:pPr>
      <w:rPr>
        <w:rFonts w:hint="default" w:ascii="Times New Roman" w:hAnsi="Times New Roman"/>
        <w:sz w:val="24"/>
      </w:rPr>
    </w:lvl>
    <w:lvl w:ilvl="7" w:tentative="0">
      <w:start w:val="1"/>
      <w:numFmt w:val="decimal"/>
      <w:isLgl/>
      <w:lvlText w:val="%1.%2.%3.%4.%5.%6.%7.%8"/>
      <w:lvlJc w:val="left"/>
      <w:pPr>
        <w:tabs>
          <w:tab w:val="left" w:pos="-2160"/>
        </w:tabs>
        <w:ind w:left="0" w:firstLine="0"/>
      </w:pPr>
      <w:rPr>
        <w:rFonts w:hint="default" w:ascii="Times New Roman" w:hAnsi="Times New Roman"/>
        <w:sz w:val="24"/>
      </w:rPr>
    </w:lvl>
    <w:lvl w:ilvl="8" w:tentative="0">
      <w:start w:val="1"/>
      <w:numFmt w:val="decimal"/>
      <w:isLgl/>
      <w:lvlText w:val="%1.%2.%3.%4.%5.%6.%7.%8.%9"/>
      <w:lvlJc w:val="left"/>
      <w:pPr>
        <w:tabs>
          <w:tab w:val="left" w:pos="-2160"/>
        </w:tabs>
        <w:ind w:left="0" w:firstLine="0"/>
      </w:pPr>
      <w:rPr>
        <w:rFonts w:hint="default" w:ascii="Times New Roman" w:hAnsi="Times New Roman"/>
        <w:sz w:val="24"/>
      </w:rPr>
    </w:lvl>
  </w:abstractNum>
  <w:abstractNum w:abstractNumId="6">
    <w:nsid w:val="13D92318"/>
    <w:multiLevelType w:val="multilevel"/>
    <w:tmpl w:val="13D92318"/>
    <w:lvl w:ilvl="0" w:tentative="0">
      <w:start w:val="1"/>
      <w:numFmt w:val="bullet"/>
      <w:pStyle w:val="133"/>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7">
    <w:nsid w:val="1D5755D3"/>
    <w:multiLevelType w:val="multilevel"/>
    <w:tmpl w:val="1D5755D3"/>
    <w:lvl w:ilvl="0" w:tentative="0">
      <w:start w:val="1"/>
      <w:numFmt w:val="bullet"/>
      <w:pStyle w:val="117"/>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28BB538C"/>
    <w:multiLevelType w:val="multilevel"/>
    <w:tmpl w:val="28BB538C"/>
    <w:lvl w:ilvl="0" w:tentative="0">
      <w:start w:val="1"/>
      <w:numFmt w:val="none"/>
      <w:suff w:val="space"/>
      <w:lvlText w:val=""/>
      <w:lvlJc w:val="left"/>
      <w:pPr>
        <w:ind w:left="0" w:firstLine="0"/>
      </w:pPr>
      <w:rPr>
        <w:rFonts w:hint="eastAsia"/>
      </w:rPr>
    </w:lvl>
    <w:lvl w:ilvl="1" w:tentative="0">
      <w:start w:val="1"/>
      <w:numFmt w:val="decimal"/>
      <w:suff w:val="space"/>
      <w:lvlText w:val="%2 "/>
      <w:lvlJc w:val="left"/>
      <w:pPr>
        <w:ind w:left="200" w:firstLine="0"/>
      </w:pPr>
      <w:rPr>
        <w:rFonts w:hint="eastAsia" w:ascii="宋体" w:eastAsia="宋体"/>
        <w:b/>
        <w:i w:val="0"/>
        <w:spacing w:val="10"/>
        <w:w w:val="95"/>
        <w:position w:val="0"/>
        <w:sz w:val="28"/>
      </w:rPr>
    </w:lvl>
    <w:lvl w:ilvl="2" w:tentative="0">
      <w:start w:val="1"/>
      <w:numFmt w:val="decimal"/>
      <w:pStyle w:val="165"/>
      <w:suff w:val="space"/>
      <w:lvlText w:val="%2.%3 "/>
      <w:lvlJc w:val="left"/>
      <w:pPr>
        <w:ind w:left="0" w:firstLine="0"/>
      </w:pPr>
      <w:rPr>
        <w:rFonts w:hint="eastAsia"/>
        <w:b/>
        <w:i w:val="0"/>
        <w:spacing w:val="10"/>
        <w:w w:val="95"/>
        <w:position w:val="0"/>
        <w:sz w:val="32"/>
        <w:szCs w:val="32"/>
      </w:rPr>
    </w:lvl>
    <w:lvl w:ilvl="3" w:tentative="0">
      <w:start w:val="1"/>
      <w:numFmt w:val="decimal"/>
      <w:pStyle w:val="166"/>
      <w:suff w:val="space"/>
      <w:lvlText w:val="%2.%3.%4 "/>
      <w:lvlJc w:val="left"/>
      <w:pPr>
        <w:ind w:left="0" w:firstLine="0"/>
      </w:pPr>
      <w:rPr>
        <w:rFonts w:hint="eastAsia" w:ascii="宋体" w:eastAsia="宋体"/>
        <w:b/>
        <w:i w:val="0"/>
        <w:spacing w:val="10"/>
        <w:w w:val="95"/>
        <w:position w:val="0"/>
        <w:sz w:val="30"/>
        <w:szCs w:val="30"/>
      </w:rPr>
    </w:lvl>
    <w:lvl w:ilvl="4" w:tentative="0">
      <w:start w:val="1"/>
      <w:numFmt w:val="decimal"/>
      <w:pStyle w:val="167"/>
      <w:suff w:val="space"/>
      <w:lvlText w:val="%2.%3.%4 "/>
      <w:lvlJc w:val="left"/>
      <w:pPr>
        <w:ind w:left="0" w:firstLine="0"/>
      </w:pPr>
      <w:rPr>
        <w:rFonts w:hint="eastAsia" w:ascii="宋体" w:eastAsia="宋体"/>
        <w:b/>
        <w:i w:val="0"/>
        <w:spacing w:val="6"/>
        <w:w w:val="95"/>
        <w:position w:val="0"/>
        <w:sz w:val="28"/>
        <w:szCs w:val="28"/>
      </w:rPr>
    </w:lvl>
    <w:lvl w:ilvl="5" w:tentative="0">
      <w:start w:val="1"/>
      <w:numFmt w:val="decimal"/>
      <w:pStyle w:val="168"/>
      <w:suff w:val="space"/>
      <w:lvlText w:val="%6)"/>
      <w:lvlJc w:val="left"/>
      <w:pPr>
        <w:ind w:left="0" w:firstLine="0"/>
      </w:pPr>
      <w:rPr>
        <w:rFonts w:hint="eastAsia"/>
        <w:b w:val="0"/>
        <w:i w:val="0"/>
        <w:spacing w:val="6"/>
        <w:w w:val="95"/>
        <w:position w:val="0"/>
        <w:sz w:val="24"/>
        <w:szCs w:val="24"/>
      </w:rPr>
    </w:lvl>
    <w:lvl w:ilvl="6" w:tentative="0">
      <w:start w:val="1"/>
      <w:numFmt w:val="upperLetter"/>
      <w:suff w:val="space"/>
      <w:lvlText w:val="%7)"/>
      <w:lvlJc w:val="left"/>
      <w:pPr>
        <w:ind w:left="0" w:firstLine="0"/>
      </w:pPr>
      <w:rPr>
        <w:rFonts w:hint="eastAsia" w:ascii="宋体" w:eastAsia="宋体"/>
        <w:spacing w:val="10"/>
        <w:w w:val="95"/>
        <w:sz w:val="21"/>
      </w:rPr>
    </w:lvl>
    <w:lvl w:ilvl="7" w:tentative="0">
      <w:start w:val="1"/>
      <w:numFmt w:val="upperLetter"/>
      <w:lvlText w:val="%8）"/>
      <w:lvlJc w:val="left"/>
      <w:pPr>
        <w:tabs>
          <w:tab w:val="left" w:pos="560"/>
        </w:tabs>
        <w:ind w:left="200" w:firstLine="0"/>
      </w:pPr>
      <w:rPr>
        <w:rFonts w:hint="eastAsia" w:ascii="宋体" w:eastAsia="宋体"/>
        <w:b w:val="0"/>
        <w:i w:val="0"/>
        <w:color w:val="auto"/>
        <w:spacing w:val="10"/>
        <w:w w:val="95"/>
        <w:sz w:val="21"/>
      </w:rPr>
    </w:lvl>
    <w:lvl w:ilvl="8" w:tentative="0">
      <w:start w:val="1"/>
      <w:numFmt w:val="decimal"/>
      <w:lvlText w:val="%1.%2.%3.%4.%5.%6.%7.%8.%9."/>
      <w:lvlJc w:val="left"/>
      <w:pPr>
        <w:tabs>
          <w:tab w:val="left" w:pos="7780"/>
        </w:tabs>
        <w:ind w:left="7780" w:hanging="1559"/>
      </w:pPr>
      <w:rPr>
        <w:rFonts w:hint="eastAsia"/>
      </w:rPr>
    </w:lvl>
  </w:abstractNum>
  <w:abstractNum w:abstractNumId="9">
    <w:nsid w:val="389F6B18"/>
    <w:multiLevelType w:val="multilevel"/>
    <w:tmpl w:val="389F6B18"/>
    <w:lvl w:ilvl="0" w:tentative="0">
      <w:start w:val="1"/>
      <w:numFmt w:val="bullet"/>
      <w:pStyle w:val="106"/>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decimal"/>
      <w:lvlText w:val="（%5）"/>
      <w:lvlJc w:val="left"/>
      <w:pPr>
        <w:tabs>
          <w:tab w:val="left" w:pos="2337"/>
        </w:tabs>
        <w:ind w:left="2337" w:hanging="657"/>
      </w:pPr>
      <w:rPr>
        <w:rFonts w:hint="eastAsia"/>
      </w:rPr>
    </w:lvl>
    <w:lvl w:ilvl="5" w:tentative="0">
      <w:start w:val="1"/>
      <w:numFmt w:val="decimal"/>
      <w:lvlText w:val="%6、"/>
      <w:lvlJc w:val="left"/>
      <w:pPr>
        <w:tabs>
          <w:tab w:val="left" w:pos="2895"/>
        </w:tabs>
        <w:ind w:left="2895" w:hanging="795"/>
      </w:pPr>
      <w:rPr>
        <w:rFonts w:hint="default"/>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422C4A35"/>
    <w:multiLevelType w:val="multilevel"/>
    <w:tmpl w:val="422C4A35"/>
    <w:lvl w:ilvl="0" w:tentative="0">
      <w:start w:val="1"/>
      <w:numFmt w:val="decimal"/>
      <w:pStyle w:val="162"/>
      <w:lvlText w:val="%1〉"/>
      <w:lvlJc w:val="left"/>
      <w:pPr>
        <w:tabs>
          <w:tab w:val="left" w:pos="420"/>
        </w:tabs>
        <w:ind w:left="420" w:hanging="420"/>
      </w:pPr>
      <w:rPr>
        <w:rFonts w:ascii="Times New Roman" w:hAnsi="Times New Roman" w:eastAsia="Times New Roman" w:cs="Times New Roman"/>
      </w:rPr>
    </w:lvl>
    <w:lvl w:ilvl="1" w:tentative="0">
      <w:start w:val="1"/>
      <w:numFmt w:val="bullet"/>
      <w:lvlText w:val=""/>
      <w:lvlJc w:val="left"/>
      <w:pPr>
        <w:tabs>
          <w:tab w:val="left" w:pos="2100"/>
        </w:tabs>
        <w:ind w:left="2100" w:hanging="420"/>
      </w:pPr>
      <w:rPr>
        <w:rFonts w:hint="default" w:ascii="Wingdings" w:hAnsi="Wingdings"/>
      </w:rPr>
    </w:lvl>
    <w:lvl w:ilvl="2" w:tentative="0">
      <w:start w:val="1"/>
      <w:numFmt w:val="bullet"/>
      <w:lvlText w:val=""/>
      <w:lvlJc w:val="left"/>
      <w:pPr>
        <w:tabs>
          <w:tab w:val="left" w:pos="2520"/>
        </w:tabs>
        <w:ind w:left="2520" w:hanging="420"/>
      </w:pPr>
      <w:rPr>
        <w:rFonts w:hint="default" w:ascii="Wingdings" w:hAnsi="Wingdings"/>
      </w:rPr>
    </w:lvl>
    <w:lvl w:ilvl="3" w:tentative="0">
      <w:start w:val="1"/>
      <w:numFmt w:val="bullet"/>
      <w:lvlText w:val=""/>
      <w:lvlJc w:val="left"/>
      <w:pPr>
        <w:tabs>
          <w:tab w:val="left" w:pos="2940"/>
        </w:tabs>
        <w:ind w:left="2940" w:hanging="420"/>
      </w:pPr>
      <w:rPr>
        <w:rFonts w:hint="default" w:ascii="Wingdings" w:hAnsi="Wingdings"/>
      </w:rPr>
    </w:lvl>
    <w:lvl w:ilvl="4" w:tentative="0">
      <w:start w:val="1"/>
      <w:numFmt w:val="bullet"/>
      <w:lvlText w:val=""/>
      <w:lvlJc w:val="left"/>
      <w:pPr>
        <w:tabs>
          <w:tab w:val="left" w:pos="3360"/>
        </w:tabs>
        <w:ind w:left="3360" w:hanging="420"/>
      </w:pPr>
      <w:rPr>
        <w:rFonts w:hint="default" w:ascii="Wingdings" w:hAnsi="Wingdings"/>
      </w:rPr>
    </w:lvl>
    <w:lvl w:ilvl="5" w:tentative="0">
      <w:start w:val="1"/>
      <w:numFmt w:val="bullet"/>
      <w:lvlText w:val=""/>
      <w:lvlJc w:val="left"/>
      <w:pPr>
        <w:tabs>
          <w:tab w:val="left" w:pos="3780"/>
        </w:tabs>
        <w:ind w:left="3780" w:hanging="420"/>
      </w:pPr>
      <w:rPr>
        <w:rFonts w:hint="default" w:ascii="Wingdings" w:hAnsi="Wingdings"/>
      </w:rPr>
    </w:lvl>
    <w:lvl w:ilvl="6" w:tentative="0">
      <w:start w:val="1"/>
      <w:numFmt w:val="bullet"/>
      <w:lvlText w:val=""/>
      <w:lvlJc w:val="left"/>
      <w:pPr>
        <w:tabs>
          <w:tab w:val="left" w:pos="4200"/>
        </w:tabs>
        <w:ind w:left="4200" w:hanging="420"/>
      </w:pPr>
      <w:rPr>
        <w:rFonts w:hint="default" w:ascii="Wingdings" w:hAnsi="Wingdings"/>
      </w:rPr>
    </w:lvl>
    <w:lvl w:ilvl="7" w:tentative="0">
      <w:start w:val="1"/>
      <w:numFmt w:val="bullet"/>
      <w:lvlText w:val=""/>
      <w:lvlJc w:val="left"/>
      <w:pPr>
        <w:tabs>
          <w:tab w:val="left" w:pos="4620"/>
        </w:tabs>
        <w:ind w:left="4620" w:hanging="420"/>
      </w:pPr>
      <w:rPr>
        <w:rFonts w:hint="default" w:ascii="Wingdings" w:hAnsi="Wingdings"/>
      </w:rPr>
    </w:lvl>
    <w:lvl w:ilvl="8" w:tentative="0">
      <w:start w:val="1"/>
      <w:numFmt w:val="bullet"/>
      <w:lvlText w:val=""/>
      <w:lvlJc w:val="left"/>
      <w:pPr>
        <w:tabs>
          <w:tab w:val="left" w:pos="5040"/>
        </w:tabs>
        <w:ind w:left="5040" w:hanging="420"/>
      </w:pPr>
      <w:rPr>
        <w:rFonts w:hint="default" w:ascii="Wingdings" w:hAnsi="Wingdings"/>
      </w:rPr>
    </w:lvl>
  </w:abstractNum>
  <w:abstractNum w:abstractNumId="11">
    <w:nsid w:val="44121AA6"/>
    <w:multiLevelType w:val="multilevel"/>
    <w:tmpl w:val="44121AA6"/>
    <w:lvl w:ilvl="0" w:tentative="0">
      <w:start w:val="1"/>
      <w:numFmt w:val="decimal"/>
      <w:pStyle w:val="121"/>
      <w:lvlText w:val="(%1)"/>
      <w:lvlJc w:val="left"/>
      <w:pPr>
        <w:tabs>
          <w:tab w:val="left" w:pos="397"/>
        </w:tabs>
        <w:ind w:left="397" w:hanging="397"/>
      </w:pPr>
      <w:rPr>
        <w:rFonts w:hint="default" w:ascii="Arial" w:hAnsi="Arial" w:eastAsia="宋体"/>
        <w:b w:val="0"/>
        <w:i w:val="0"/>
        <w:color w:val="auto"/>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CA75A52"/>
    <w:multiLevelType w:val="multilevel"/>
    <w:tmpl w:val="4CA75A52"/>
    <w:lvl w:ilvl="0" w:tentative="0">
      <w:start w:val="1"/>
      <w:numFmt w:val="decimal"/>
      <w:pStyle w:val="204"/>
      <w:lvlText w:val="%1)"/>
      <w:lvlJc w:val="left"/>
      <w:pPr>
        <w:ind w:left="720" w:firstLine="0"/>
      </w:pPr>
      <w:rPr>
        <w:rFonts w:hint="eastAsia"/>
      </w:rPr>
    </w:lvl>
    <w:lvl w:ilvl="1" w:tentative="0">
      <w:start w:val="1"/>
      <w:numFmt w:val="lowerLetter"/>
      <w:lvlText w:val="%2)"/>
      <w:lvlJc w:val="left"/>
      <w:pPr>
        <w:ind w:left="572" w:hanging="420"/>
      </w:pPr>
    </w:lvl>
    <w:lvl w:ilvl="2" w:tentative="0">
      <w:start w:val="1"/>
      <w:numFmt w:val="lowerRoman"/>
      <w:lvlText w:val="%3."/>
      <w:lvlJc w:val="right"/>
      <w:pPr>
        <w:ind w:left="992" w:hanging="420"/>
      </w:pPr>
    </w:lvl>
    <w:lvl w:ilvl="3" w:tentative="0">
      <w:start w:val="1"/>
      <w:numFmt w:val="decimal"/>
      <w:lvlText w:val="%4."/>
      <w:lvlJc w:val="left"/>
      <w:pPr>
        <w:ind w:left="1412" w:hanging="420"/>
      </w:pPr>
    </w:lvl>
    <w:lvl w:ilvl="4" w:tentative="0">
      <w:start w:val="1"/>
      <w:numFmt w:val="lowerLetter"/>
      <w:lvlText w:val="%5)"/>
      <w:lvlJc w:val="left"/>
      <w:pPr>
        <w:ind w:left="1832" w:hanging="420"/>
      </w:pPr>
    </w:lvl>
    <w:lvl w:ilvl="5" w:tentative="0">
      <w:start w:val="1"/>
      <w:numFmt w:val="lowerRoman"/>
      <w:lvlText w:val="%6."/>
      <w:lvlJc w:val="right"/>
      <w:pPr>
        <w:ind w:left="2252" w:hanging="420"/>
      </w:pPr>
    </w:lvl>
    <w:lvl w:ilvl="6" w:tentative="0">
      <w:start w:val="1"/>
      <w:numFmt w:val="decimal"/>
      <w:lvlText w:val="%7."/>
      <w:lvlJc w:val="left"/>
      <w:pPr>
        <w:ind w:left="2672" w:hanging="420"/>
      </w:pPr>
    </w:lvl>
    <w:lvl w:ilvl="7" w:tentative="0">
      <w:start w:val="1"/>
      <w:numFmt w:val="lowerLetter"/>
      <w:lvlText w:val="%8)"/>
      <w:lvlJc w:val="left"/>
      <w:pPr>
        <w:ind w:left="3092" w:hanging="420"/>
      </w:pPr>
    </w:lvl>
    <w:lvl w:ilvl="8" w:tentative="0">
      <w:start w:val="1"/>
      <w:numFmt w:val="lowerRoman"/>
      <w:lvlText w:val="%9."/>
      <w:lvlJc w:val="right"/>
      <w:pPr>
        <w:ind w:left="3512" w:hanging="420"/>
      </w:pPr>
    </w:lvl>
  </w:abstractNum>
  <w:abstractNum w:abstractNumId="13">
    <w:nsid w:val="5187620D"/>
    <w:multiLevelType w:val="multilevel"/>
    <w:tmpl w:val="5187620D"/>
    <w:lvl w:ilvl="0" w:tentative="0">
      <w:start w:val="1"/>
      <w:numFmt w:val="chineseCountingThousand"/>
      <w:pStyle w:val="183"/>
      <w:lvlText w:val="%1、"/>
      <w:lvlJc w:val="left"/>
      <w:pPr>
        <w:ind w:left="907" w:hanging="907"/>
      </w:pPr>
      <w:rPr>
        <w:rFonts w:hint="eastAsia"/>
      </w:rPr>
    </w:lvl>
    <w:lvl w:ilvl="1" w:tentative="0">
      <w:start w:val="1"/>
      <w:numFmt w:val="decimal"/>
      <w:pStyle w:val="184"/>
      <w:lvlText w:val="%2."/>
      <w:lvlJc w:val="left"/>
      <w:pPr>
        <w:ind w:left="1220" w:hanging="794"/>
      </w:pPr>
      <w:rPr>
        <w:rFonts w:hint="eastAsia"/>
      </w:rPr>
    </w:lvl>
    <w:lvl w:ilvl="2" w:tentative="0">
      <w:start w:val="1"/>
      <w:numFmt w:val="decimal"/>
      <w:pStyle w:val="185"/>
      <w:isLgl/>
      <w:suff w:val="space"/>
      <w:lvlText w:val="%2.%3 "/>
      <w:lvlJc w:val="left"/>
      <w:pPr>
        <w:ind w:left="1333" w:hanging="907"/>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186"/>
      <w:isLgl/>
      <w:suff w:val="space"/>
      <w:lvlText w:val="%2.%3.%4 "/>
      <w:lvlJc w:val="left"/>
      <w:pPr>
        <w:ind w:left="1021" w:hanging="1021"/>
      </w:pPr>
      <w:rPr>
        <w:rFonts w:hint="eastAsia"/>
      </w:rPr>
    </w:lvl>
    <w:lvl w:ilvl="4" w:tentative="0">
      <w:start w:val="1"/>
      <w:numFmt w:val="decimal"/>
      <w:pStyle w:val="187"/>
      <w:isLgl/>
      <w:suff w:val="space"/>
      <w:lvlText w:val="%2.%3.%4.%5 "/>
      <w:lvlJc w:val="left"/>
      <w:pPr>
        <w:ind w:left="1985" w:hanging="113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5" w:tentative="0">
      <w:start w:val="1"/>
      <w:numFmt w:val="decimal"/>
      <w:pStyle w:val="188"/>
      <w:isLgl/>
      <w:suff w:val="space"/>
      <w:lvlText w:val="%2.%3.%4.%5.%6 "/>
      <w:lvlJc w:val="left"/>
      <w:pPr>
        <w:ind w:left="1247" w:hanging="1247"/>
      </w:pPr>
      <w:rPr>
        <w:rFonts w:hint="eastAsia"/>
      </w:rPr>
    </w:lvl>
    <w:lvl w:ilvl="6" w:tentative="0">
      <w:start w:val="1"/>
      <w:numFmt w:val="decimal"/>
      <w:lvlRestart w:val="1"/>
      <w:pStyle w:val="189"/>
      <w:isLgl/>
      <w:suff w:val="space"/>
      <w:lvlText w:val="图 %1.%7 "/>
      <w:lvlJc w:val="left"/>
      <w:pPr>
        <w:ind w:left="0" w:firstLine="0"/>
      </w:pPr>
      <w:rPr>
        <w:rFonts w:hint="eastAsia"/>
      </w:rPr>
    </w:lvl>
    <w:lvl w:ilvl="7" w:tentative="0">
      <w:start w:val="1"/>
      <w:numFmt w:val="decimal"/>
      <w:lvlRestart w:val="1"/>
      <w:pStyle w:val="190"/>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4">
    <w:nsid w:val="64597657"/>
    <w:multiLevelType w:val="multilevel"/>
    <w:tmpl w:val="64597657"/>
    <w:lvl w:ilvl="0" w:tentative="0">
      <w:start w:val="1"/>
      <w:numFmt w:val="chineseCountingThousand"/>
      <w:pStyle w:val="70"/>
      <w:lvlText w:val="第%1章."/>
      <w:lvlJc w:val="left"/>
      <w:pPr>
        <w:ind w:left="420" w:hanging="420"/>
      </w:pPr>
      <w:rPr>
        <w:rFonts w:hint="default" w:ascii="Times New Roman" w:hAnsi="Times New Roman" w:cs="Times New Roman"/>
        <w:b/>
        <w:i w:val="0"/>
        <w:sz w:val="44"/>
        <w:szCs w:val="44"/>
      </w:rPr>
    </w:lvl>
    <w:lvl w:ilvl="1" w:tentative="0">
      <w:start w:val="1"/>
      <w:numFmt w:val="decimal"/>
      <w:pStyle w:val="71"/>
      <w:isLgl/>
      <w:suff w:val="space"/>
      <w:lvlText w:val="%1.%2"/>
      <w:lvlJc w:val="left"/>
      <w:pPr>
        <w:ind w:left="420" w:hanging="420"/>
      </w:pPr>
      <w:rPr>
        <w:rFonts w:hint="default" w:ascii="Times New Roman" w:hAnsi="Times New Roman" w:eastAsia="仿宋_GB2312" w:cs="Times New Roman"/>
        <w:b/>
        <w:i w:val="0"/>
      </w:rPr>
    </w:lvl>
    <w:lvl w:ilvl="2" w:tentative="0">
      <w:start w:val="1"/>
      <w:numFmt w:val="decimal"/>
      <w:pStyle w:val="72"/>
      <w:isLgl/>
      <w:suff w:val="space"/>
      <w:lvlText w:val="%1.%2.%3"/>
      <w:lvlJc w:val="left"/>
      <w:pPr>
        <w:ind w:left="420" w:hanging="420"/>
      </w:pPr>
      <w:rPr>
        <w:rFonts w:hint="default" w:ascii="Times New Roman" w:hAnsi="Times New Roman" w:eastAsia="仿宋_GB2312" w:cs="Times New Roman"/>
        <w:b/>
        <w:i w:val="0"/>
        <w:sz w:val="28"/>
        <w:szCs w:val="28"/>
      </w:rPr>
    </w:lvl>
    <w:lvl w:ilvl="3" w:tentative="0">
      <w:start w:val="1"/>
      <w:numFmt w:val="decimal"/>
      <w:pStyle w:val="73"/>
      <w:isLgl/>
      <w:suff w:val="space"/>
      <w:lvlText w:val="%1.%2.%3.%4"/>
      <w:lvlJc w:val="left"/>
      <w:pPr>
        <w:ind w:left="2688" w:hanging="2688"/>
      </w:pPr>
      <w:rPr>
        <w:rFonts w:hint="default" w:ascii="Times New Roman" w:hAnsi="Times New Roman" w:eastAsia="仿宋_GB2312" w:cs="Times New Roman"/>
        <w:b/>
        <w:i w:val="0"/>
      </w:rPr>
    </w:lvl>
    <w:lvl w:ilvl="4" w:tentative="0">
      <w:start w:val="1"/>
      <w:numFmt w:val="decimal"/>
      <w:pStyle w:val="74"/>
      <w:isLgl/>
      <w:suff w:val="space"/>
      <w:lvlText w:val="%1.%2.%3.%4.%5"/>
      <w:lvlJc w:val="left"/>
      <w:pPr>
        <w:ind w:left="420" w:hanging="420"/>
      </w:pPr>
      <w:rPr>
        <w:rFonts w:hint="default" w:ascii="Cambria" w:hAnsi="Cambria" w:eastAsia="仿宋_GB2312"/>
        <w:b/>
        <w:i w:val="0"/>
      </w:rPr>
    </w:lvl>
    <w:lvl w:ilvl="5" w:tentative="0">
      <w:start w:val="1"/>
      <w:numFmt w:val="decimal"/>
      <w:pStyle w:val="75"/>
      <w:isLgl/>
      <w:suff w:val="space"/>
      <w:lvlText w:val="%1.%2.%3.%4.%5.%6"/>
      <w:lvlJc w:val="left"/>
      <w:pPr>
        <w:ind w:left="420" w:hanging="420"/>
      </w:pPr>
      <w:rPr>
        <w:rFonts w:hint="default" w:ascii="Cambria" w:hAnsi="Cambria" w:eastAsia="仿宋_GB2312"/>
        <w:b/>
        <w:i w:val="0"/>
      </w:rPr>
    </w:lvl>
    <w:lvl w:ilvl="6" w:tentative="0">
      <w:start w:val="1"/>
      <w:numFmt w:val="decimal"/>
      <w:pStyle w:val="76"/>
      <w:isLgl/>
      <w:suff w:val="space"/>
      <w:lvlText w:val="%1.%2.%3.%4.%5.%6.%7"/>
      <w:lvlJc w:val="left"/>
      <w:pPr>
        <w:ind w:left="420" w:hanging="420"/>
      </w:pPr>
      <w:rPr>
        <w:rFonts w:hint="default" w:ascii="Cambria" w:hAnsi="Cambria" w:eastAsia="仿宋_GB2312"/>
        <w:b/>
      </w:rPr>
    </w:lvl>
    <w:lvl w:ilvl="7" w:tentative="0">
      <w:start w:val="1"/>
      <w:numFmt w:val="decimal"/>
      <w:pStyle w:val="77"/>
      <w:isLgl/>
      <w:suff w:val="space"/>
      <w:lvlText w:val="%1.%2.%3.%4.%5.%6.%7.%8"/>
      <w:lvlJc w:val="left"/>
      <w:pPr>
        <w:ind w:left="420" w:hanging="420"/>
      </w:pPr>
      <w:rPr>
        <w:rFonts w:hint="default" w:ascii="Cambria" w:hAnsi="Cambria" w:eastAsia="仿宋_GB2312"/>
      </w:rPr>
    </w:lvl>
    <w:lvl w:ilvl="8" w:tentative="0">
      <w:start w:val="1"/>
      <w:numFmt w:val="decimal"/>
      <w:pStyle w:val="78"/>
      <w:isLgl/>
      <w:suff w:val="space"/>
      <w:lvlText w:val="%1.%2.%3.%4.%5.%6.%7.%8.%9"/>
      <w:lvlJc w:val="left"/>
      <w:pPr>
        <w:ind w:left="420" w:hanging="420"/>
      </w:pPr>
      <w:rPr>
        <w:rFonts w:hint="default" w:ascii="Cambria" w:hAnsi="Cambria" w:eastAsia="仿宋_GB2312"/>
      </w:rPr>
    </w:lvl>
  </w:abstractNum>
  <w:abstractNum w:abstractNumId="15">
    <w:nsid w:val="6CEA2025"/>
    <w:multiLevelType w:val="multilevel"/>
    <w:tmpl w:val="6CEA2025"/>
    <w:lvl w:ilvl="0" w:tentative="0">
      <w:start w:val="1"/>
      <w:numFmt w:val="none"/>
      <w:pStyle w:val="148"/>
      <w:suff w:val="nothing"/>
      <w:lvlText w:val="%1"/>
      <w:lvlJc w:val="left"/>
      <w:rPr>
        <w:rFonts w:hint="default" w:ascii="Times New Roman" w:hAnsi="Times New Roman" w:cs="Times New Roman"/>
        <w:b/>
        <w:i w:val="0"/>
        <w:sz w:val="21"/>
      </w:rPr>
    </w:lvl>
    <w:lvl w:ilvl="1" w:tentative="0">
      <w:start w:val="1"/>
      <w:numFmt w:val="decimal"/>
      <w:pStyle w:val="149"/>
      <w:suff w:val="nothing"/>
      <w:lvlText w:val="%1%2　"/>
      <w:lvlJc w:val="left"/>
      <w:rPr>
        <w:rFonts w:hint="eastAsia" w:ascii="黑体" w:hAnsi="Times New Roman" w:eastAsia="黑体" w:cs="Times New Roman"/>
        <w:b w:val="0"/>
        <w:i w:val="0"/>
        <w:sz w:val="21"/>
      </w:rPr>
    </w:lvl>
    <w:lvl w:ilvl="2" w:tentative="0">
      <w:start w:val="1"/>
      <w:numFmt w:val="decimal"/>
      <w:pStyle w:val="150"/>
      <w:suff w:val="nothing"/>
      <w:lvlText w:val="%1%2.%3　"/>
      <w:lvlJc w:val="left"/>
      <w:rPr>
        <w:rFonts w:hint="eastAsia" w:ascii="黑体" w:hAnsi="Times New Roman" w:eastAsia="黑体" w:cs="Times New Roman"/>
        <w:b w:val="0"/>
        <w:i w:val="0"/>
        <w:sz w:val="21"/>
      </w:rPr>
    </w:lvl>
    <w:lvl w:ilvl="3" w:tentative="0">
      <w:start w:val="1"/>
      <w:numFmt w:val="decimal"/>
      <w:pStyle w:val="151"/>
      <w:suff w:val="nothing"/>
      <w:lvlText w:val="%1%2.%3.%4　"/>
      <w:lvlJc w:val="left"/>
      <w:rPr>
        <w:rFonts w:hint="eastAsia" w:ascii="黑体" w:hAnsi="Times New Roman" w:eastAsia="黑体" w:cs="Times New Roman"/>
        <w:b w:val="0"/>
        <w:i w:val="0"/>
        <w:sz w:val="21"/>
      </w:rPr>
    </w:lvl>
    <w:lvl w:ilvl="4" w:tentative="0">
      <w:start w:val="1"/>
      <w:numFmt w:val="decimal"/>
      <w:pStyle w:val="152"/>
      <w:suff w:val="nothing"/>
      <w:lvlText w:val="%1%2.%3.%4.%5　"/>
      <w:lvlJc w:val="left"/>
      <w:rPr>
        <w:rFonts w:hint="eastAsia" w:ascii="黑体" w:hAnsi="Times New Roman" w:eastAsia="黑体" w:cs="Times New Roman"/>
        <w:b w:val="0"/>
        <w:i w:val="0"/>
        <w:sz w:val="21"/>
      </w:rPr>
    </w:lvl>
    <w:lvl w:ilvl="5" w:tentative="0">
      <w:start w:val="1"/>
      <w:numFmt w:val="decimal"/>
      <w:pStyle w:val="153"/>
      <w:suff w:val="nothing"/>
      <w:lvlText w:val="%1%2.%3.%4.%5.%6　"/>
      <w:lvlJc w:val="left"/>
      <w:rPr>
        <w:rFonts w:hint="eastAsia" w:ascii="黑体" w:hAnsi="Times New Roman" w:eastAsia="黑体" w:cs="Times New Roman"/>
        <w:b w:val="0"/>
        <w:i w:val="0"/>
        <w:sz w:val="21"/>
      </w:rPr>
    </w:lvl>
    <w:lvl w:ilvl="6" w:tentative="0">
      <w:start w:val="1"/>
      <w:numFmt w:val="decimal"/>
      <w:pStyle w:val="154"/>
      <w:suff w:val="nothing"/>
      <w:lvlText w:val="%1%2.%3.%4.%5.%6.%7　"/>
      <w:lvlJc w:val="left"/>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abstractNum w:abstractNumId="16">
    <w:nsid w:val="7A75E3DC"/>
    <w:multiLevelType w:val="singleLevel"/>
    <w:tmpl w:val="7A75E3DC"/>
    <w:lvl w:ilvl="0" w:tentative="0">
      <w:start w:val="1"/>
      <w:numFmt w:val="decimal"/>
      <w:suff w:val="nothing"/>
      <w:lvlText w:val="%1、"/>
      <w:lvlJc w:val="left"/>
    </w:lvl>
  </w:abstractNum>
  <w:abstractNum w:abstractNumId="17">
    <w:nsid w:val="7F9A0FE3"/>
    <w:multiLevelType w:val="multilevel"/>
    <w:tmpl w:val="7F9A0FE3"/>
    <w:lvl w:ilvl="0" w:tentative="0">
      <w:start w:val="1"/>
      <w:numFmt w:val="decimal"/>
      <w:pStyle w:val="197"/>
      <w:lvlText w:val="步骤%1"/>
      <w:lvlJc w:val="left"/>
      <w:pPr>
        <w:ind w:left="84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4"/>
  </w:num>
  <w:num w:numId="2">
    <w:abstractNumId w:val="14"/>
  </w:num>
  <w:num w:numId="3">
    <w:abstractNumId w:val="9"/>
  </w:num>
  <w:num w:numId="4">
    <w:abstractNumId w:val="7"/>
  </w:num>
  <w:num w:numId="5">
    <w:abstractNumId w:val="11"/>
  </w:num>
  <w:num w:numId="6">
    <w:abstractNumId w:val="6"/>
  </w:num>
  <w:num w:numId="7">
    <w:abstractNumId w:val="15"/>
  </w:num>
  <w:num w:numId="8">
    <w:abstractNumId w:val="10"/>
  </w:num>
  <w:num w:numId="9">
    <w:abstractNumId w:val="8"/>
  </w:num>
  <w:num w:numId="10">
    <w:abstractNumId w:val="13"/>
  </w:num>
  <w:num w:numId="11">
    <w:abstractNumId w:val="17"/>
    <w:lvlOverride w:ilvl="0">
      <w:startOverride w:val="1"/>
    </w:lvlOverride>
  </w:num>
  <w:num w:numId="12">
    <w:abstractNumId w:val="5"/>
  </w:num>
  <w:num w:numId="13">
    <w:abstractNumId w:val="12"/>
  </w:num>
  <w:num w:numId="14">
    <w:abstractNumId w:val="16"/>
  </w:num>
  <w:num w:numId="15">
    <w:abstractNumId w:val="2"/>
  </w:num>
  <w:num w:numId="16">
    <w:abstractNumId w:val="1"/>
  </w:num>
  <w:num w:numId="17">
    <w:abstractNumId w:val="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dit="readOnly" w:formatting="1"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B32"/>
    <w:rsid w:val="000004DC"/>
    <w:rsid w:val="000062B9"/>
    <w:rsid w:val="000077BE"/>
    <w:rsid w:val="000118D0"/>
    <w:rsid w:val="000136B2"/>
    <w:rsid w:val="00015286"/>
    <w:rsid w:val="00016DA3"/>
    <w:rsid w:val="0002216E"/>
    <w:rsid w:val="00027EAE"/>
    <w:rsid w:val="00031DB9"/>
    <w:rsid w:val="000356CE"/>
    <w:rsid w:val="00036B61"/>
    <w:rsid w:val="00043EE8"/>
    <w:rsid w:val="000457E7"/>
    <w:rsid w:val="00047846"/>
    <w:rsid w:val="000508C2"/>
    <w:rsid w:val="0005432E"/>
    <w:rsid w:val="000625E7"/>
    <w:rsid w:val="00067B77"/>
    <w:rsid w:val="00075D58"/>
    <w:rsid w:val="0007666F"/>
    <w:rsid w:val="00081456"/>
    <w:rsid w:val="00084499"/>
    <w:rsid w:val="0008629B"/>
    <w:rsid w:val="0009233A"/>
    <w:rsid w:val="00093399"/>
    <w:rsid w:val="00093DA3"/>
    <w:rsid w:val="000975AE"/>
    <w:rsid w:val="00097790"/>
    <w:rsid w:val="000A28F2"/>
    <w:rsid w:val="000A52A5"/>
    <w:rsid w:val="000B0CC8"/>
    <w:rsid w:val="000B40AA"/>
    <w:rsid w:val="000B4147"/>
    <w:rsid w:val="000B54C3"/>
    <w:rsid w:val="000B6CB7"/>
    <w:rsid w:val="000C61FE"/>
    <w:rsid w:val="000C6DE9"/>
    <w:rsid w:val="000D0119"/>
    <w:rsid w:val="000D2584"/>
    <w:rsid w:val="000D77E6"/>
    <w:rsid w:val="000E67B1"/>
    <w:rsid w:val="000E6F00"/>
    <w:rsid w:val="000E7708"/>
    <w:rsid w:val="000F3786"/>
    <w:rsid w:val="000F4AB7"/>
    <w:rsid w:val="000F4F66"/>
    <w:rsid w:val="00104FF7"/>
    <w:rsid w:val="00115CD6"/>
    <w:rsid w:val="0011669A"/>
    <w:rsid w:val="001306D4"/>
    <w:rsid w:val="001352E6"/>
    <w:rsid w:val="00137A3B"/>
    <w:rsid w:val="0014114F"/>
    <w:rsid w:val="00145D0B"/>
    <w:rsid w:val="00147FF8"/>
    <w:rsid w:val="00154B7E"/>
    <w:rsid w:val="00154FD3"/>
    <w:rsid w:val="00157E4B"/>
    <w:rsid w:val="0016000C"/>
    <w:rsid w:val="00163ECA"/>
    <w:rsid w:val="001640EA"/>
    <w:rsid w:val="00166BF5"/>
    <w:rsid w:val="00167F5E"/>
    <w:rsid w:val="00175F10"/>
    <w:rsid w:val="00177184"/>
    <w:rsid w:val="00177C3C"/>
    <w:rsid w:val="001856F6"/>
    <w:rsid w:val="00191020"/>
    <w:rsid w:val="0019267A"/>
    <w:rsid w:val="001968D8"/>
    <w:rsid w:val="001A29C1"/>
    <w:rsid w:val="001A31AB"/>
    <w:rsid w:val="001B0F01"/>
    <w:rsid w:val="001B436E"/>
    <w:rsid w:val="001B6977"/>
    <w:rsid w:val="001B73C3"/>
    <w:rsid w:val="001B7845"/>
    <w:rsid w:val="001C325E"/>
    <w:rsid w:val="001C50A4"/>
    <w:rsid w:val="001D103B"/>
    <w:rsid w:val="001D1922"/>
    <w:rsid w:val="001D41A7"/>
    <w:rsid w:val="001D4FE9"/>
    <w:rsid w:val="001D57C0"/>
    <w:rsid w:val="001E32D5"/>
    <w:rsid w:val="001F065D"/>
    <w:rsid w:val="001F3988"/>
    <w:rsid w:val="001F4A8C"/>
    <w:rsid w:val="001F4E2E"/>
    <w:rsid w:val="001F675F"/>
    <w:rsid w:val="00201DCE"/>
    <w:rsid w:val="00201F89"/>
    <w:rsid w:val="00202702"/>
    <w:rsid w:val="00204F15"/>
    <w:rsid w:val="0020539C"/>
    <w:rsid w:val="00205474"/>
    <w:rsid w:val="002075D2"/>
    <w:rsid w:val="00212825"/>
    <w:rsid w:val="00217DA6"/>
    <w:rsid w:val="00222A22"/>
    <w:rsid w:val="00222CE3"/>
    <w:rsid w:val="0023171E"/>
    <w:rsid w:val="00242D2B"/>
    <w:rsid w:val="00243C0C"/>
    <w:rsid w:val="002524AF"/>
    <w:rsid w:val="00261C59"/>
    <w:rsid w:val="00266DB3"/>
    <w:rsid w:val="002713CB"/>
    <w:rsid w:val="0027474C"/>
    <w:rsid w:val="00276459"/>
    <w:rsid w:val="0027798D"/>
    <w:rsid w:val="00295A0D"/>
    <w:rsid w:val="002963EB"/>
    <w:rsid w:val="00296C64"/>
    <w:rsid w:val="00296E99"/>
    <w:rsid w:val="00297900"/>
    <w:rsid w:val="002A0BD4"/>
    <w:rsid w:val="002A33EB"/>
    <w:rsid w:val="002B0F86"/>
    <w:rsid w:val="002B1403"/>
    <w:rsid w:val="002B3780"/>
    <w:rsid w:val="002B6F1E"/>
    <w:rsid w:val="002C2728"/>
    <w:rsid w:val="002C3D82"/>
    <w:rsid w:val="002C446C"/>
    <w:rsid w:val="002D055A"/>
    <w:rsid w:val="002E0774"/>
    <w:rsid w:val="002E2575"/>
    <w:rsid w:val="002E4071"/>
    <w:rsid w:val="002F1D5B"/>
    <w:rsid w:val="002F1EEB"/>
    <w:rsid w:val="002F745B"/>
    <w:rsid w:val="00307206"/>
    <w:rsid w:val="0032115D"/>
    <w:rsid w:val="0032491A"/>
    <w:rsid w:val="00326199"/>
    <w:rsid w:val="00332DFC"/>
    <w:rsid w:val="00336820"/>
    <w:rsid w:val="00337A65"/>
    <w:rsid w:val="00342267"/>
    <w:rsid w:val="003506DF"/>
    <w:rsid w:val="003514BC"/>
    <w:rsid w:val="003641F2"/>
    <w:rsid w:val="0037392E"/>
    <w:rsid w:val="0037659B"/>
    <w:rsid w:val="003774D0"/>
    <w:rsid w:val="00377E8F"/>
    <w:rsid w:val="00380673"/>
    <w:rsid w:val="0038136D"/>
    <w:rsid w:val="00390F68"/>
    <w:rsid w:val="00393144"/>
    <w:rsid w:val="00395271"/>
    <w:rsid w:val="0039588E"/>
    <w:rsid w:val="00395D9C"/>
    <w:rsid w:val="003A1E8C"/>
    <w:rsid w:val="003A1EEA"/>
    <w:rsid w:val="003A4D50"/>
    <w:rsid w:val="003B2E9A"/>
    <w:rsid w:val="003B3BEE"/>
    <w:rsid w:val="003C1393"/>
    <w:rsid w:val="003C22D6"/>
    <w:rsid w:val="003D0663"/>
    <w:rsid w:val="003D42D5"/>
    <w:rsid w:val="003D5287"/>
    <w:rsid w:val="003D71CA"/>
    <w:rsid w:val="003E7B02"/>
    <w:rsid w:val="003F37F5"/>
    <w:rsid w:val="003F4E80"/>
    <w:rsid w:val="00404C56"/>
    <w:rsid w:val="00406156"/>
    <w:rsid w:val="00406928"/>
    <w:rsid w:val="00406F79"/>
    <w:rsid w:val="00411FB2"/>
    <w:rsid w:val="0041535D"/>
    <w:rsid w:val="004155A9"/>
    <w:rsid w:val="0042647D"/>
    <w:rsid w:val="00426760"/>
    <w:rsid w:val="00432787"/>
    <w:rsid w:val="00436ABB"/>
    <w:rsid w:val="004419B5"/>
    <w:rsid w:val="00444CBC"/>
    <w:rsid w:val="00450995"/>
    <w:rsid w:val="00450B30"/>
    <w:rsid w:val="0045115C"/>
    <w:rsid w:val="00453673"/>
    <w:rsid w:val="00461C9C"/>
    <w:rsid w:val="004639C1"/>
    <w:rsid w:val="00464495"/>
    <w:rsid w:val="004662BC"/>
    <w:rsid w:val="0047330C"/>
    <w:rsid w:val="004750D1"/>
    <w:rsid w:val="00476712"/>
    <w:rsid w:val="00480BBF"/>
    <w:rsid w:val="004A0810"/>
    <w:rsid w:val="004A2F8A"/>
    <w:rsid w:val="004A527A"/>
    <w:rsid w:val="004B0291"/>
    <w:rsid w:val="004B42BD"/>
    <w:rsid w:val="004B5950"/>
    <w:rsid w:val="004C095D"/>
    <w:rsid w:val="004C0C35"/>
    <w:rsid w:val="004D05E4"/>
    <w:rsid w:val="004E4A79"/>
    <w:rsid w:val="004F0BA9"/>
    <w:rsid w:val="005048DD"/>
    <w:rsid w:val="0051445B"/>
    <w:rsid w:val="00514A6A"/>
    <w:rsid w:val="005207EB"/>
    <w:rsid w:val="00522501"/>
    <w:rsid w:val="00525A19"/>
    <w:rsid w:val="00526F4A"/>
    <w:rsid w:val="00531E9A"/>
    <w:rsid w:val="0053360A"/>
    <w:rsid w:val="00533918"/>
    <w:rsid w:val="00540590"/>
    <w:rsid w:val="00541CEC"/>
    <w:rsid w:val="00541FA5"/>
    <w:rsid w:val="005535EC"/>
    <w:rsid w:val="0055656B"/>
    <w:rsid w:val="00561F12"/>
    <w:rsid w:val="005638D8"/>
    <w:rsid w:val="0057094D"/>
    <w:rsid w:val="00577DD0"/>
    <w:rsid w:val="00587F86"/>
    <w:rsid w:val="00595853"/>
    <w:rsid w:val="005962E9"/>
    <w:rsid w:val="005A55F8"/>
    <w:rsid w:val="005A5DB5"/>
    <w:rsid w:val="005A777F"/>
    <w:rsid w:val="005B3736"/>
    <w:rsid w:val="005C0407"/>
    <w:rsid w:val="005C1CE9"/>
    <w:rsid w:val="005C4927"/>
    <w:rsid w:val="005D096F"/>
    <w:rsid w:val="005E19C3"/>
    <w:rsid w:val="005E23F9"/>
    <w:rsid w:val="005F015B"/>
    <w:rsid w:val="005F4DAA"/>
    <w:rsid w:val="006061F2"/>
    <w:rsid w:val="00623A58"/>
    <w:rsid w:val="00631756"/>
    <w:rsid w:val="00631D87"/>
    <w:rsid w:val="006345E9"/>
    <w:rsid w:val="00642E3B"/>
    <w:rsid w:val="00643D85"/>
    <w:rsid w:val="0064432E"/>
    <w:rsid w:val="00645215"/>
    <w:rsid w:val="0065025A"/>
    <w:rsid w:val="0065052B"/>
    <w:rsid w:val="0065291D"/>
    <w:rsid w:val="00660CA6"/>
    <w:rsid w:val="006623EE"/>
    <w:rsid w:val="006627CE"/>
    <w:rsid w:val="00671BD9"/>
    <w:rsid w:val="006761D8"/>
    <w:rsid w:val="00676C2A"/>
    <w:rsid w:val="00681E97"/>
    <w:rsid w:val="00684B56"/>
    <w:rsid w:val="00685185"/>
    <w:rsid w:val="00686733"/>
    <w:rsid w:val="006879FD"/>
    <w:rsid w:val="00692F7A"/>
    <w:rsid w:val="00695AF1"/>
    <w:rsid w:val="00695B3D"/>
    <w:rsid w:val="00695F0D"/>
    <w:rsid w:val="00697377"/>
    <w:rsid w:val="006A215E"/>
    <w:rsid w:val="006A3D3F"/>
    <w:rsid w:val="006A3E54"/>
    <w:rsid w:val="006A7224"/>
    <w:rsid w:val="006A723E"/>
    <w:rsid w:val="006B3ED1"/>
    <w:rsid w:val="006B3FFA"/>
    <w:rsid w:val="006C0548"/>
    <w:rsid w:val="006C295B"/>
    <w:rsid w:val="006C42A0"/>
    <w:rsid w:val="006C5D91"/>
    <w:rsid w:val="006C6FD3"/>
    <w:rsid w:val="006D042D"/>
    <w:rsid w:val="006D0FA1"/>
    <w:rsid w:val="006D1271"/>
    <w:rsid w:val="006D2B9D"/>
    <w:rsid w:val="006D7A39"/>
    <w:rsid w:val="006F7300"/>
    <w:rsid w:val="00705BF5"/>
    <w:rsid w:val="007115BF"/>
    <w:rsid w:val="00720515"/>
    <w:rsid w:val="00721388"/>
    <w:rsid w:val="00722B50"/>
    <w:rsid w:val="007254C8"/>
    <w:rsid w:val="0072560B"/>
    <w:rsid w:val="00725E05"/>
    <w:rsid w:val="0072768E"/>
    <w:rsid w:val="007436B2"/>
    <w:rsid w:val="00746A51"/>
    <w:rsid w:val="00750135"/>
    <w:rsid w:val="00751634"/>
    <w:rsid w:val="0075285E"/>
    <w:rsid w:val="007617C4"/>
    <w:rsid w:val="007631F0"/>
    <w:rsid w:val="007678EE"/>
    <w:rsid w:val="007712BF"/>
    <w:rsid w:val="00780AA4"/>
    <w:rsid w:val="007812A5"/>
    <w:rsid w:val="0079088A"/>
    <w:rsid w:val="00793C04"/>
    <w:rsid w:val="00793F56"/>
    <w:rsid w:val="007A4591"/>
    <w:rsid w:val="007A4E77"/>
    <w:rsid w:val="007B028B"/>
    <w:rsid w:val="007B45AA"/>
    <w:rsid w:val="007B4828"/>
    <w:rsid w:val="007C3F4D"/>
    <w:rsid w:val="007C4A06"/>
    <w:rsid w:val="007C73A5"/>
    <w:rsid w:val="007D3276"/>
    <w:rsid w:val="007D5541"/>
    <w:rsid w:val="007E29F5"/>
    <w:rsid w:val="007E4BBC"/>
    <w:rsid w:val="007E6737"/>
    <w:rsid w:val="007F76A9"/>
    <w:rsid w:val="0080672A"/>
    <w:rsid w:val="00815B28"/>
    <w:rsid w:val="00815D89"/>
    <w:rsid w:val="00826EBE"/>
    <w:rsid w:val="00830F77"/>
    <w:rsid w:val="00837E7B"/>
    <w:rsid w:val="00840B2E"/>
    <w:rsid w:val="00843544"/>
    <w:rsid w:val="00851E3E"/>
    <w:rsid w:val="00855255"/>
    <w:rsid w:val="00857690"/>
    <w:rsid w:val="008578AE"/>
    <w:rsid w:val="00860C5A"/>
    <w:rsid w:val="008725D2"/>
    <w:rsid w:val="00881016"/>
    <w:rsid w:val="00881B86"/>
    <w:rsid w:val="00886746"/>
    <w:rsid w:val="00887C01"/>
    <w:rsid w:val="008A2BA5"/>
    <w:rsid w:val="008A2C05"/>
    <w:rsid w:val="008A5A95"/>
    <w:rsid w:val="008A6850"/>
    <w:rsid w:val="008B001B"/>
    <w:rsid w:val="008B3348"/>
    <w:rsid w:val="008B5F7D"/>
    <w:rsid w:val="008C5A85"/>
    <w:rsid w:val="008C667A"/>
    <w:rsid w:val="008D347F"/>
    <w:rsid w:val="008D357A"/>
    <w:rsid w:val="008D72CF"/>
    <w:rsid w:val="008F2FAC"/>
    <w:rsid w:val="008F455B"/>
    <w:rsid w:val="008F46D8"/>
    <w:rsid w:val="008F5B37"/>
    <w:rsid w:val="00902A47"/>
    <w:rsid w:val="009040FD"/>
    <w:rsid w:val="00904139"/>
    <w:rsid w:val="009100F4"/>
    <w:rsid w:val="009105D6"/>
    <w:rsid w:val="0091432E"/>
    <w:rsid w:val="009158C2"/>
    <w:rsid w:val="00916CF5"/>
    <w:rsid w:val="00932440"/>
    <w:rsid w:val="00935546"/>
    <w:rsid w:val="00942723"/>
    <w:rsid w:val="00950BD0"/>
    <w:rsid w:val="00951B51"/>
    <w:rsid w:val="009550A0"/>
    <w:rsid w:val="00955B5F"/>
    <w:rsid w:val="00964DD4"/>
    <w:rsid w:val="00972937"/>
    <w:rsid w:val="00972E8F"/>
    <w:rsid w:val="00974FAF"/>
    <w:rsid w:val="00980830"/>
    <w:rsid w:val="00983D6B"/>
    <w:rsid w:val="00984780"/>
    <w:rsid w:val="00984D13"/>
    <w:rsid w:val="009858E5"/>
    <w:rsid w:val="00992B42"/>
    <w:rsid w:val="009A1334"/>
    <w:rsid w:val="009A465C"/>
    <w:rsid w:val="009A4713"/>
    <w:rsid w:val="009B4A56"/>
    <w:rsid w:val="009C10E9"/>
    <w:rsid w:val="009C7D14"/>
    <w:rsid w:val="009C7F1C"/>
    <w:rsid w:val="009D306E"/>
    <w:rsid w:val="009D78CB"/>
    <w:rsid w:val="009E0E99"/>
    <w:rsid w:val="009E59D1"/>
    <w:rsid w:val="00A003DC"/>
    <w:rsid w:val="00A01881"/>
    <w:rsid w:val="00A1535C"/>
    <w:rsid w:val="00A1700E"/>
    <w:rsid w:val="00A2341D"/>
    <w:rsid w:val="00A23EF5"/>
    <w:rsid w:val="00A3592C"/>
    <w:rsid w:val="00A363DC"/>
    <w:rsid w:val="00A36E20"/>
    <w:rsid w:val="00A40533"/>
    <w:rsid w:val="00A41CCA"/>
    <w:rsid w:val="00A4647A"/>
    <w:rsid w:val="00A4766B"/>
    <w:rsid w:val="00A57905"/>
    <w:rsid w:val="00A62305"/>
    <w:rsid w:val="00A62BA5"/>
    <w:rsid w:val="00A7295D"/>
    <w:rsid w:val="00A73BD8"/>
    <w:rsid w:val="00A846A2"/>
    <w:rsid w:val="00A93090"/>
    <w:rsid w:val="00A970CE"/>
    <w:rsid w:val="00AA23D7"/>
    <w:rsid w:val="00AA490C"/>
    <w:rsid w:val="00AA570D"/>
    <w:rsid w:val="00AC2EC0"/>
    <w:rsid w:val="00AC5CA0"/>
    <w:rsid w:val="00AD53E9"/>
    <w:rsid w:val="00AE2E1E"/>
    <w:rsid w:val="00AE3ED0"/>
    <w:rsid w:val="00AE7271"/>
    <w:rsid w:val="00AE7CB1"/>
    <w:rsid w:val="00AF19FE"/>
    <w:rsid w:val="00AF1DC1"/>
    <w:rsid w:val="00AF1EF6"/>
    <w:rsid w:val="00AF307F"/>
    <w:rsid w:val="00B01FD4"/>
    <w:rsid w:val="00B03D38"/>
    <w:rsid w:val="00B05838"/>
    <w:rsid w:val="00B064C5"/>
    <w:rsid w:val="00B07BA7"/>
    <w:rsid w:val="00B15519"/>
    <w:rsid w:val="00B177A4"/>
    <w:rsid w:val="00B17900"/>
    <w:rsid w:val="00B20FC8"/>
    <w:rsid w:val="00B22BDB"/>
    <w:rsid w:val="00B304C7"/>
    <w:rsid w:val="00B40B16"/>
    <w:rsid w:val="00B41FC3"/>
    <w:rsid w:val="00B522DE"/>
    <w:rsid w:val="00B531B9"/>
    <w:rsid w:val="00B5369E"/>
    <w:rsid w:val="00B67697"/>
    <w:rsid w:val="00B713AE"/>
    <w:rsid w:val="00B72258"/>
    <w:rsid w:val="00B75A89"/>
    <w:rsid w:val="00B80DB4"/>
    <w:rsid w:val="00B904F7"/>
    <w:rsid w:val="00B9396E"/>
    <w:rsid w:val="00BA0250"/>
    <w:rsid w:val="00BA231D"/>
    <w:rsid w:val="00BA3E50"/>
    <w:rsid w:val="00BA4D59"/>
    <w:rsid w:val="00BA53AA"/>
    <w:rsid w:val="00BA5751"/>
    <w:rsid w:val="00BA7081"/>
    <w:rsid w:val="00BB5445"/>
    <w:rsid w:val="00BC0A21"/>
    <w:rsid w:val="00BC1DC4"/>
    <w:rsid w:val="00BC2B8B"/>
    <w:rsid w:val="00BC530A"/>
    <w:rsid w:val="00BC687C"/>
    <w:rsid w:val="00BC7BE9"/>
    <w:rsid w:val="00BD1BF8"/>
    <w:rsid w:val="00BD1F92"/>
    <w:rsid w:val="00BD41C3"/>
    <w:rsid w:val="00BD5BFA"/>
    <w:rsid w:val="00BE41AE"/>
    <w:rsid w:val="00BE4AF7"/>
    <w:rsid w:val="00BE5025"/>
    <w:rsid w:val="00BF3C4E"/>
    <w:rsid w:val="00BF6727"/>
    <w:rsid w:val="00C006FC"/>
    <w:rsid w:val="00C00DA1"/>
    <w:rsid w:val="00C03F1F"/>
    <w:rsid w:val="00C11BE4"/>
    <w:rsid w:val="00C2098E"/>
    <w:rsid w:val="00C21B02"/>
    <w:rsid w:val="00C25B32"/>
    <w:rsid w:val="00C3027F"/>
    <w:rsid w:val="00C34039"/>
    <w:rsid w:val="00C35B9A"/>
    <w:rsid w:val="00C442CC"/>
    <w:rsid w:val="00C4682C"/>
    <w:rsid w:val="00C52B09"/>
    <w:rsid w:val="00C63C13"/>
    <w:rsid w:val="00C65588"/>
    <w:rsid w:val="00C75236"/>
    <w:rsid w:val="00C7764A"/>
    <w:rsid w:val="00C80A4C"/>
    <w:rsid w:val="00C82A97"/>
    <w:rsid w:val="00C8645D"/>
    <w:rsid w:val="00C90526"/>
    <w:rsid w:val="00C94BD8"/>
    <w:rsid w:val="00C97720"/>
    <w:rsid w:val="00CA4432"/>
    <w:rsid w:val="00CA597E"/>
    <w:rsid w:val="00CA7A16"/>
    <w:rsid w:val="00CB00EE"/>
    <w:rsid w:val="00CC0FCB"/>
    <w:rsid w:val="00CC6177"/>
    <w:rsid w:val="00CD03AA"/>
    <w:rsid w:val="00CD23D5"/>
    <w:rsid w:val="00CD590E"/>
    <w:rsid w:val="00CF25A2"/>
    <w:rsid w:val="00CF4826"/>
    <w:rsid w:val="00CF5ABD"/>
    <w:rsid w:val="00CF7526"/>
    <w:rsid w:val="00D00F9E"/>
    <w:rsid w:val="00D043DB"/>
    <w:rsid w:val="00D05F59"/>
    <w:rsid w:val="00D069B5"/>
    <w:rsid w:val="00D1123D"/>
    <w:rsid w:val="00D17152"/>
    <w:rsid w:val="00D171F1"/>
    <w:rsid w:val="00D20FFC"/>
    <w:rsid w:val="00D21C39"/>
    <w:rsid w:val="00D223A3"/>
    <w:rsid w:val="00D278BC"/>
    <w:rsid w:val="00D3268E"/>
    <w:rsid w:val="00D36741"/>
    <w:rsid w:val="00D4054A"/>
    <w:rsid w:val="00D41FBC"/>
    <w:rsid w:val="00D447BD"/>
    <w:rsid w:val="00D458C2"/>
    <w:rsid w:val="00D47D03"/>
    <w:rsid w:val="00D47DA8"/>
    <w:rsid w:val="00D50926"/>
    <w:rsid w:val="00D524CF"/>
    <w:rsid w:val="00D56220"/>
    <w:rsid w:val="00D60BC6"/>
    <w:rsid w:val="00D623E4"/>
    <w:rsid w:val="00D70778"/>
    <w:rsid w:val="00D7140E"/>
    <w:rsid w:val="00D71B5D"/>
    <w:rsid w:val="00D743A5"/>
    <w:rsid w:val="00D74D39"/>
    <w:rsid w:val="00D7713A"/>
    <w:rsid w:val="00D81C87"/>
    <w:rsid w:val="00D84E9E"/>
    <w:rsid w:val="00D878A5"/>
    <w:rsid w:val="00D9217E"/>
    <w:rsid w:val="00D97977"/>
    <w:rsid w:val="00DA086D"/>
    <w:rsid w:val="00DA1939"/>
    <w:rsid w:val="00DB2420"/>
    <w:rsid w:val="00DB2E07"/>
    <w:rsid w:val="00DB3211"/>
    <w:rsid w:val="00DC489A"/>
    <w:rsid w:val="00DC7861"/>
    <w:rsid w:val="00DD11D7"/>
    <w:rsid w:val="00DD5282"/>
    <w:rsid w:val="00DE337B"/>
    <w:rsid w:val="00DE3BAE"/>
    <w:rsid w:val="00DE40C0"/>
    <w:rsid w:val="00DE4E57"/>
    <w:rsid w:val="00DE78DB"/>
    <w:rsid w:val="00DF2299"/>
    <w:rsid w:val="00E00BCC"/>
    <w:rsid w:val="00E020A3"/>
    <w:rsid w:val="00E03B51"/>
    <w:rsid w:val="00E07DC6"/>
    <w:rsid w:val="00E10ED9"/>
    <w:rsid w:val="00E10FBF"/>
    <w:rsid w:val="00E11A42"/>
    <w:rsid w:val="00E13196"/>
    <w:rsid w:val="00E14335"/>
    <w:rsid w:val="00E16730"/>
    <w:rsid w:val="00E16D78"/>
    <w:rsid w:val="00E2019B"/>
    <w:rsid w:val="00E241C3"/>
    <w:rsid w:val="00E31EEA"/>
    <w:rsid w:val="00E3230F"/>
    <w:rsid w:val="00E32428"/>
    <w:rsid w:val="00E32BB9"/>
    <w:rsid w:val="00E32C74"/>
    <w:rsid w:val="00E4467A"/>
    <w:rsid w:val="00E4509A"/>
    <w:rsid w:val="00E47433"/>
    <w:rsid w:val="00E502BF"/>
    <w:rsid w:val="00E51111"/>
    <w:rsid w:val="00E514C6"/>
    <w:rsid w:val="00E537AA"/>
    <w:rsid w:val="00E62044"/>
    <w:rsid w:val="00E66BAA"/>
    <w:rsid w:val="00E72EBE"/>
    <w:rsid w:val="00E738CA"/>
    <w:rsid w:val="00E738F9"/>
    <w:rsid w:val="00E75468"/>
    <w:rsid w:val="00E80680"/>
    <w:rsid w:val="00E81FD1"/>
    <w:rsid w:val="00E87A07"/>
    <w:rsid w:val="00E91D4D"/>
    <w:rsid w:val="00E97226"/>
    <w:rsid w:val="00E97E3C"/>
    <w:rsid w:val="00EA26F7"/>
    <w:rsid w:val="00EA3533"/>
    <w:rsid w:val="00EA6129"/>
    <w:rsid w:val="00EB1FD0"/>
    <w:rsid w:val="00EB4235"/>
    <w:rsid w:val="00EB4816"/>
    <w:rsid w:val="00EB4A25"/>
    <w:rsid w:val="00EC053D"/>
    <w:rsid w:val="00EC269C"/>
    <w:rsid w:val="00EC3615"/>
    <w:rsid w:val="00ED4A66"/>
    <w:rsid w:val="00ED5C6A"/>
    <w:rsid w:val="00ED665F"/>
    <w:rsid w:val="00ED666C"/>
    <w:rsid w:val="00EE1BA2"/>
    <w:rsid w:val="00EE3B5A"/>
    <w:rsid w:val="00EE44D1"/>
    <w:rsid w:val="00EE6153"/>
    <w:rsid w:val="00EF3ECB"/>
    <w:rsid w:val="00EF5D78"/>
    <w:rsid w:val="00F065A7"/>
    <w:rsid w:val="00F129E1"/>
    <w:rsid w:val="00F133E2"/>
    <w:rsid w:val="00F1735F"/>
    <w:rsid w:val="00F213B2"/>
    <w:rsid w:val="00F24BD0"/>
    <w:rsid w:val="00F30E52"/>
    <w:rsid w:val="00F3136B"/>
    <w:rsid w:val="00F34BFF"/>
    <w:rsid w:val="00F34E14"/>
    <w:rsid w:val="00F4141F"/>
    <w:rsid w:val="00F42300"/>
    <w:rsid w:val="00F46A1D"/>
    <w:rsid w:val="00F52D1A"/>
    <w:rsid w:val="00F570CF"/>
    <w:rsid w:val="00F57630"/>
    <w:rsid w:val="00F600D1"/>
    <w:rsid w:val="00F62849"/>
    <w:rsid w:val="00F662D4"/>
    <w:rsid w:val="00F74617"/>
    <w:rsid w:val="00F759F5"/>
    <w:rsid w:val="00F77E85"/>
    <w:rsid w:val="00F80766"/>
    <w:rsid w:val="00F91D2F"/>
    <w:rsid w:val="00F92E57"/>
    <w:rsid w:val="00F9469A"/>
    <w:rsid w:val="00F954FA"/>
    <w:rsid w:val="00F9669B"/>
    <w:rsid w:val="00FA0846"/>
    <w:rsid w:val="00FB3924"/>
    <w:rsid w:val="00FB440C"/>
    <w:rsid w:val="00FC026B"/>
    <w:rsid w:val="00FC1D14"/>
    <w:rsid w:val="00FC4E45"/>
    <w:rsid w:val="00FD05B6"/>
    <w:rsid w:val="00FD7741"/>
    <w:rsid w:val="00FE15F8"/>
    <w:rsid w:val="00FE6517"/>
    <w:rsid w:val="00FE6A9A"/>
    <w:rsid w:val="00FF2DA3"/>
    <w:rsid w:val="06CC1D09"/>
    <w:rsid w:val="12B14223"/>
    <w:rsid w:val="466931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unhideWhenUsed="0" w:uiPriority="0" w:semiHidden="0" w:name="footnote reference"/>
    <w:lsdException w:qFormat="1" w:unhideWhenUsed="0" w:uiPriority="99"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0" w:semiHidden="0" w:name="Body Text First Indent"/>
    <w:lsdException w:qFormat="1" w:unhideWhenUsed="0" w:uiPriority="0" w:semiHidden="0" w:name="Body Text First Indent 2"/>
    <w:lsdException w:uiPriority="99" w:name="Note Heading"/>
    <w:lsdException w:qFormat="1" w:uiPriority="99" w:name="Body Text 2"/>
    <w:lsdException w:qFormat="1" w:unhideWhenUsed="0" w:uiPriority="0" w:semiHidden="0" w:name="Body Text 3"/>
    <w:lsdException w:qFormat="1" w:uiPriority="0" w:semiHidden="0" w:name="Body Text Indent 2"/>
    <w:lsdException w:qFormat="1"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2"/>
    <w:qFormat/>
    <w:uiPriority w:val="0"/>
    <w:pPr>
      <w:keepNext/>
      <w:numPr>
        <w:ilvl w:val="0"/>
        <w:numId w:val="1"/>
      </w:numPr>
      <w:spacing w:before="200" w:after="160" w:line="360" w:lineRule="auto"/>
      <w:jc w:val="center"/>
      <w:outlineLvl w:val="0"/>
    </w:pPr>
    <w:rPr>
      <w:rFonts w:ascii="Arial" w:hAnsi="Arial" w:eastAsia="黑体" w:cs="Times New Roman"/>
      <w:kern w:val="0"/>
      <w:sz w:val="44"/>
      <w:szCs w:val="20"/>
      <w:lang w:eastAsia="en-US"/>
    </w:rPr>
  </w:style>
  <w:style w:type="paragraph" w:styleId="3">
    <w:name w:val="heading 2"/>
    <w:basedOn w:val="2"/>
    <w:next w:val="1"/>
    <w:link w:val="53"/>
    <w:qFormat/>
    <w:uiPriority w:val="0"/>
    <w:pPr>
      <w:numPr>
        <w:ilvl w:val="1"/>
      </w:numPr>
      <w:jc w:val="left"/>
      <w:outlineLvl w:val="1"/>
    </w:pPr>
    <w:rPr>
      <w:b/>
      <w:sz w:val="32"/>
    </w:rPr>
  </w:style>
  <w:style w:type="paragraph" w:styleId="4">
    <w:name w:val="heading 3"/>
    <w:basedOn w:val="2"/>
    <w:next w:val="1"/>
    <w:link w:val="54"/>
    <w:qFormat/>
    <w:uiPriority w:val="0"/>
    <w:pPr>
      <w:numPr>
        <w:ilvl w:val="2"/>
      </w:numPr>
      <w:spacing w:before="160" w:after="120"/>
      <w:jc w:val="left"/>
      <w:outlineLvl w:val="2"/>
    </w:pPr>
    <w:rPr>
      <w:sz w:val="28"/>
    </w:rPr>
  </w:style>
  <w:style w:type="paragraph" w:styleId="5">
    <w:name w:val="heading 4"/>
    <w:basedOn w:val="2"/>
    <w:next w:val="1"/>
    <w:link w:val="55"/>
    <w:qFormat/>
    <w:uiPriority w:val="0"/>
    <w:pPr>
      <w:numPr>
        <w:ilvl w:val="3"/>
      </w:numPr>
      <w:spacing w:before="160" w:after="120"/>
      <w:jc w:val="left"/>
      <w:outlineLvl w:val="3"/>
    </w:pPr>
    <w:rPr>
      <w:sz w:val="24"/>
    </w:rPr>
  </w:style>
  <w:style w:type="paragraph" w:styleId="6">
    <w:name w:val="heading 5"/>
    <w:basedOn w:val="1"/>
    <w:next w:val="1"/>
    <w:link w:val="56"/>
    <w:qFormat/>
    <w:uiPriority w:val="0"/>
    <w:pPr>
      <w:numPr>
        <w:ilvl w:val="4"/>
        <w:numId w:val="1"/>
      </w:numPr>
      <w:spacing w:before="100" w:after="60" w:line="360" w:lineRule="auto"/>
      <w:jc w:val="left"/>
      <w:outlineLvl w:val="4"/>
    </w:pPr>
    <w:rPr>
      <w:rFonts w:ascii="Times New Roman" w:hAnsi="Times New Roman" w:eastAsia="宋体" w:cs="Times New Roman"/>
      <w:b/>
      <w:kern w:val="0"/>
      <w:sz w:val="24"/>
      <w:szCs w:val="20"/>
      <w:lang w:eastAsia="en-US"/>
    </w:rPr>
  </w:style>
  <w:style w:type="paragraph" w:styleId="7">
    <w:name w:val="heading 6"/>
    <w:basedOn w:val="1"/>
    <w:next w:val="1"/>
    <w:link w:val="57"/>
    <w:qFormat/>
    <w:uiPriority w:val="0"/>
    <w:pPr>
      <w:numPr>
        <w:ilvl w:val="5"/>
        <w:numId w:val="1"/>
      </w:numPr>
      <w:spacing w:before="240" w:after="60" w:line="360" w:lineRule="auto"/>
      <w:ind w:firstLine="200" w:firstLineChars="200"/>
      <w:jc w:val="left"/>
      <w:outlineLvl w:val="5"/>
    </w:pPr>
    <w:rPr>
      <w:rFonts w:ascii="Times New Roman" w:hAnsi="Times New Roman" w:eastAsia="黑体" w:cs="Times New Roman"/>
      <w:b/>
      <w:kern w:val="0"/>
      <w:sz w:val="24"/>
      <w:szCs w:val="20"/>
      <w:lang w:eastAsia="en-US"/>
    </w:rPr>
  </w:style>
  <w:style w:type="paragraph" w:styleId="8">
    <w:name w:val="heading 7"/>
    <w:basedOn w:val="1"/>
    <w:next w:val="1"/>
    <w:link w:val="58"/>
    <w:qFormat/>
    <w:uiPriority w:val="0"/>
    <w:pPr>
      <w:numPr>
        <w:ilvl w:val="6"/>
        <w:numId w:val="1"/>
      </w:numPr>
      <w:spacing w:before="240" w:after="60" w:line="360" w:lineRule="auto"/>
      <w:ind w:firstLine="200" w:firstLineChars="200"/>
      <w:jc w:val="left"/>
      <w:outlineLvl w:val="6"/>
    </w:pPr>
    <w:rPr>
      <w:rFonts w:ascii="Times New Roman" w:hAnsi="Times New Roman" w:eastAsia="宋体" w:cs="Times New Roman"/>
      <w:b/>
      <w:kern w:val="0"/>
      <w:sz w:val="24"/>
      <w:szCs w:val="20"/>
      <w:lang w:eastAsia="en-US"/>
    </w:rPr>
  </w:style>
  <w:style w:type="paragraph" w:styleId="9">
    <w:name w:val="heading 8"/>
    <w:basedOn w:val="1"/>
    <w:next w:val="1"/>
    <w:link w:val="59"/>
    <w:qFormat/>
    <w:uiPriority w:val="0"/>
    <w:pPr>
      <w:numPr>
        <w:ilvl w:val="7"/>
        <w:numId w:val="1"/>
      </w:numPr>
      <w:spacing w:before="240" w:after="60" w:line="360" w:lineRule="auto"/>
      <w:ind w:firstLine="200" w:firstLineChars="200"/>
      <w:jc w:val="left"/>
      <w:outlineLvl w:val="7"/>
    </w:pPr>
    <w:rPr>
      <w:rFonts w:ascii="Times New Roman" w:hAnsi="Times New Roman" w:eastAsia="宋体" w:cs="Times New Roman"/>
      <w:i/>
      <w:kern w:val="0"/>
      <w:sz w:val="24"/>
      <w:szCs w:val="20"/>
      <w:lang w:eastAsia="en-US"/>
    </w:rPr>
  </w:style>
  <w:style w:type="paragraph" w:styleId="10">
    <w:name w:val="heading 9"/>
    <w:basedOn w:val="1"/>
    <w:next w:val="1"/>
    <w:link w:val="60"/>
    <w:qFormat/>
    <w:uiPriority w:val="0"/>
    <w:pPr>
      <w:numPr>
        <w:ilvl w:val="8"/>
        <w:numId w:val="1"/>
      </w:numPr>
      <w:spacing w:before="240" w:after="60" w:line="360" w:lineRule="auto"/>
      <w:ind w:firstLine="200" w:firstLineChars="200"/>
      <w:jc w:val="left"/>
      <w:outlineLvl w:val="8"/>
    </w:pPr>
    <w:rPr>
      <w:rFonts w:ascii="Times New Roman" w:hAnsi="Times New Roman" w:eastAsia="宋体" w:cs="Times New Roman"/>
      <w:b/>
      <w:i/>
      <w:kern w:val="0"/>
      <w:sz w:val="18"/>
      <w:szCs w:val="20"/>
      <w:lang w:eastAsia="en-US"/>
    </w:rPr>
  </w:style>
  <w:style w:type="character" w:default="1" w:styleId="43">
    <w:name w:val="Default Paragraph Font"/>
    <w:semiHidden/>
    <w:unhideWhenUsed/>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eastAsia="宋体" w:cs="Times New Roman"/>
    </w:rPr>
  </w:style>
  <w:style w:type="paragraph" w:styleId="12">
    <w:name w:val="Normal Indent"/>
    <w:basedOn w:val="13"/>
    <w:link w:val="61"/>
    <w:qFormat/>
    <w:uiPriority w:val="0"/>
    <w:pPr>
      <w:spacing w:line="360" w:lineRule="auto"/>
    </w:pPr>
    <w:rPr>
      <w:rFonts w:ascii="Calibri" w:hAnsi="Calibri" w:eastAsia="宋体" w:cs="Times New Roman"/>
      <w:kern w:val="0"/>
      <w:sz w:val="24"/>
      <w:szCs w:val="20"/>
    </w:rPr>
  </w:style>
  <w:style w:type="paragraph" w:styleId="13">
    <w:name w:val="Body Text First Indent"/>
    <w:basedOn w:val="14"/>
    <w:link w:val="68"/>
    <w:unhideWhenUsed/>
    <w:qFormat/>
    <w:uiPriority w:val="0"/>
    <w:pPr>
      <w:ind w:firstLine="420" w:firstLineChars="100"/>
    </w:pPr>
  </w:style>
  <w:style w:type="paragraph" w:styleId="14">
    <w:name w:val="Body Text"/>
    <w:basedOn w:val="1"/>
    <w:link w:val="67"/>
    <w:unhideWhenUsed/>
    <w:qFormat/>
    <w:uiPriority w:val="99"/>
    <w:pPr>
      <w:spacing w:after="120"/>
    </w:pPr>
  </w:style>
  <w:style w:type="paragraph" w:styleId="15">
    <w:name w:val="caption"/>
    <w:basedOn w:val="1"/>
    <w:next w:val="1"/>
    <w:link w:val="107"/>
    <w:qFormat/>
    <w:uiPriority w:val="35"/>
    <w:pPr>
      <w:spacing w:before="152" w:after="160"/>
    </w:pPr>
    <w:rPr>
      <w:rFonts w:ascii="Arial" w:hAnsi="Arial" w:eastAsia="黑体" w:cs="Times New Roman"/>
      <w:kern w:val="0"/>
      <w:sz w:val="20"/>
      <w:szCs w:val="20"/>
    </w:rPr>
  </w:style>
  <w:style w:type="paragraph" w:styleId="16">
    <w:name w:val="Document Map"/>
    <w:basedOn w:val="1"/>
    <w:link w:val="81"/>
    <w:unhideWhenUsed/>
    <w:qFormat/>
    <w:uiPriority w:val="99"/>
    <w:pPr>
      <w:spacing w:line="360" w:lineRule="auto"/>
      <w:ind w:firstLine="480" w:firstLineChars="200"/>
    </w:pPr>
    <w:rPr>
      <w:rFonts w:ascii="宋体" w:hAnsi="Calibri" w:eastAsia="宋体" w:cs="Times New Roman"/>
      <w:kern w:val="0"/>
      <w:sz w:val="18"/>
      <w:szCs w:val="18"/>
    </w:rPr>
  </w:style>
  <w:style w:type="paragraph" w:styleId="17">
    <w:name w:val="annotation text"/>
    <w:basedOn w:val="1"/>
    <w:link w:val="91"/>
    <w:qFormat/>
    <w:uiPriority w:val="99"/>
    <w:pPr>
      <w:spacing w:line="360" w:lineRule="auto"/>
      <w:ind w:firstLine="480" w:firstLineChars="200"/>
      <w:jc w:val="left"/>
    </w:pPr>
    <w:rPr>
      <w:rFonts w:ascii="Calibri" w:hAnsi="Calibri" w:eastAsia="宋体" w:cs="Times New Roman"/>
      <w:kern w:val="0"/>
      <w:sz w:val="24"/>
      <w:szCs w:val="20"/>
    </w:rPr>
  </w:style>
  <w:style w:type="paragraph" w:styleId="18">
    <w:name w:val="Body Text 3"/>
    <w:basedOn w:val="1"/>
    <w:link w:val="221"/>
    <w:qFormat/>
    <w:uiPriority w:val="0"/>
    <w:pPr>
      <w:spacing w:after="120"/>
    </w:pPr>
    <w:rPr>
      <w:rFonts w:ascii="Times New Roman" w:hAnsi="Times New Roman" w:eastAsia="宋体" w:cs="Times New Roman"/>
      <w:color w:val="000000"/>
      <w:kern w:val="0"/>
      <w:sz w:val="16"/>
      <w:szCs w:val="16"/>
    </w:rPr>
  </w:style>
  <w:style w:type="paragraph" w:styleId="19">
    <w:name w:val="Body Text Indent"/>
    <w:basedOn w:val="1"/>
    <w:link w:val="62"/>
    <w:unhideWhenUsed/>
    <w:qFormat/>
    <w:uiPriority w:val="0"/>
    <w:pPr>
      <w:spacing w:after="120"/>
      <w:ind w:left="420" w:leftChars="200"/>
    </w:pPr>
  </w:style>
  <w:style w:type="paragraph" w:styleId="20">
    <w:name w:val="toc 5"/>
    <w:basedOn w:val="1"/>
    <w:next w:val="1"/>
    <w:unhideWhenUsed/>
    <w:qFormat/>
    <w:uiPriority w:val="39"/>
    <w:pPr>
      <w:ind w:left="1680" w:leftChars="800"/>
    </w:pPr>
    <w:rPr>
      <w:rFonts w:ascii="Calibri" w:hAnsi="Calibri" w:eastAsia="宋体" w:cs="Times New Roman"/>
    </w:rPr>
  </w:style>
  <w:style w:type="paragraph" w:styleId="21">
    <w:name w:val="toc 3"/>
    <w:basedOn w:val="1"/>
    <w:next w:val="1"/>
    <w:unhideWhenUsed/>
    <w:qFormat/>
    <w:uiPriority w:val="39"/>
    <w:pPr>
      <w:tabs>
        <w:tab w:val="left" w:pos="2160"/>
        <w:tab w:val="right" w:leader="dot" w:pos="8296"/>
      </w:tabs>
      <w:spacing w:line="360" w:lineRule="auto"/>
      <w:ind w:left="840" w:leftChars="400" w:firstLine="480" w:firstLineChars="200"/>
    </w:pPr>
    <w:rPr>
      <w:rFonts w:ascii="Calibri" w:hAnsi="Calibri" w:eastAsia="宋体" w:cs="Times New Roman"/>
      <w:sz w:val="24"/>
    </w:rPr>
  </w:style>
  <w:style w:type="paragraph" w:styleId="22">
    <w:name w:val="Plain Text"/>
    <w:basedOn w:val="1"/>
    <w:link w:val="111"/>
    <w:qFormat/>
    <w:uiPriority w:val="0"/>
    <w:rPr>
      <w:rFonts w:ascii="宋体" w:hAnsi="Courier New" w:eastAsia="宋体" w:cs="Times New Roman"/>
      <w:kern w:val="0"/>
      <w:sz w:val="20"/>
      <w:szCs w:val="20"/>
    </w:rPr>
  </w:style>
  <w:style w:type="paragraph" w:styleId="23">
    <w:name w:val="toc 8"/>
    <w:basedOn w:val="1"/>
    <w:next w:val="1"/>
    <w:unhideWhenUsed/>
    <w:qFormat/>
    <w:uiPriority w:val="39"/>
    <w:pPr>
      <w:ind w:left="2940" w:leftChars="1400"/>
    </w:pPr>
    <w:rPr>
      <w:rFonts w:ascii="Calibri" w:hAnsi="Calibri" w:eastAsia="宋体" w:cs="Times New Roman"/>
    </w:rPr>
  </w:style>
  <w:style w:type="paragraph" w:styleId="24">
    <w:name w:val="Date"/>
    <w:basedOn w:val="1"/>
    <w:next w:val="1"/>
    <w:link w:val="122"/>
    <w:unhideWhenUsed/>
    <w:qFormat/>
    <w:uiPriority w:val="0"/>
    <w:pPr>
      <w:spacing w:line="360" w:lineRule="auto"/>
      <w:ind w:left="100" w:leftChars="2500" w:firstLine="480" w:firstLineChars="200"/>
    </w:pPr>
    <w:rPr>
      <w:rFonts w:ascii="Calibri" w:hAnsi="Calibri" w:eastAsia="宋体" w:cs="Times New Roman"/>
      <w:sz w:val="24"/>
    </w:rPr>
  </w:style>
  <w:style w:type="paragraph" w:styleId="25">
    <w:name w:val="Body Text Indent 2"/>
    <w:basedOn w:val="1"/>
    <w:link w:val="101"/>
    <w:unhideWhenUsed/>
    <w:qFormat/>
    <w:uiPriority w:val="0"/>
    <w:pPr>
      <w:spacing w:after="120" w:line="480" w:lineRule="auto"/>
      <w:ind w:left="420" w:leftChars="200" w:firstLine="480" w:firstLineChars="200"/>
    </w:pPr>
    <w:rPr>
      <w:rFonts w:ascii="Calibri" w:hAnsi="Calibri" w:eastAsia="宋体" w:cs="Times New Roman"/>
      <w:kern w:val="0"/>
      <w:sz w:val="24"/>
      <w:szCs w:val="20"/>
    </w:rPr>
  </w:style>
  <w:style w:type="paragraph" w:styleId="26">
    <w:name w:val="Balloon Text"/>
    <w:basedOn w:val="1"/>
    <w:link w:val="69"/>
    <w:unhideWhenUsed/>
    <w:qFormat/>
    <w:uiPriority w:val="99"/>
    <w:rPr>
      <w:sz w:val="18"/>
      <w:szCs w:val="18"/>
    </w:rPr>
  </w:style>
  <w:style w:type="paragraph" w:styleId="27">
    <w:name w:val="footer"/>
    <w:basedOn w:val="1"/>
    <w:link w:val="51"/>
    <w:unhideWhenUsed/>
    <w:qFormat/>
    <w:uiPriority w:val="99"/>
    <w:pPr>
      <w:tabs>
        <w:tab w:val="center" w:pos="4153"/>
        <w:tab w:val="right" w:pos="8306"/>
      </w:tabs>
      <w:snapToGrid w:val="0"/>
      <w:jc w:val="left"/>
    </w:pPr>
    <w:rPr>
      <w:sz w:val="18"/>
      <w:szCs w:val="18"/>
    </w:rPr>
  </w:style>
  <w:style w:type="paragraph" w:styleId="28">
    <w:name w:val="header"/>
    <w:basedOn w:val="1"/>
    <w:link w:val="50"/>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unhideWhenUsed/>
    <w:qFormat/>
    <w:uiPriority w:val="39"/>
    <w:pPr>
      <w:tabs>
        <w:tab w:val="left" w:pos="1680"/>
        <w:tab w:val="right" w:leader="dot" w:pos="8297"/>
      </w:tabs>
      <w:spacing w:line="360" w:lineRule="auto"/>
      <w:ind w:firstLine="480" w:firstLineChars="200"/>
      <w:jc w:val="left"/>
    </w:pPr>
    <w:rPr>
      <w:rFonts w:ascii="Calibri" w:hAnsi="Calibri" w:eastAsia="宋体" w:cs="Times New Roman"/>
      <w:sz w:val="24"/>
    </w:rPr>
  </w:style>
  <w:style w:type="paragraph" w:styleId="30">
    <w:name w:val="toc 4"/>
    <w:basedOn w:val="1"/>
    <w:next w:val="1"/>
    <w:unhideWhenUsed/>
    <w:qFormat/>
    <w:uiPriority w:val="39"/>
    <w:pPr>
      <w:ind w:left="1260" w:leftChars="600"/>
    </w:pPr>
    <w:rPr>
      <w:rFonts w:ascii="Calibri" w:hAnsi="Calibri" w:eastAsia="宋体" w:cs="Times New Roman"/>
    </w:rPr>
  </w:style>
  <w:style w:type="paragraph" w:styleId="31">
    <w:name w:val="footnote text"/>
    <w:basedOn w:val="1"/>
    <w:link w:val="132"/>
    <w:qFormat/>
    <w:uiPriority w:val="0"/>
    <w:pPr>
      <w:snapToGrid w:val="0"/>
      <w:jc w:val="left"/>
    </w:pPr>
    <w:rPr>
      <w:rFonts w:ascii="Calibri" w:hAnsi="Calibri" w:eastAsia="宋体" w:cs="Times New Roman"/>
      <w:sz w:val="18"/>
      <w:szCs w:val="18"/>
    </w:rPr>
  </w:style>
  <w:style w:type="paragraph" w:styleId="32">
    <w:name w:val="toc 6"/>
    <w:basedOn w:val="1"/>
    <w:next w:val="1"/>
    <w:unhideWhenUsed/>
    <w:qFormat/>
    <w:uiPriority w:val="39"/>
    <w:pPr>
      <w:ind w:left="2100" w:leftChars="1000"/>
    </w:pPr>
    <w:rPr>
      <w:rFonts w:ascii="Calibri" w:hAnsi="Calibri" w:eastAsia="宋体" w:cs="Times New Roman"/>
    </w:rPr>
  </w:style>
  <w:style w:type="paragraph" w:styleId="33">
    <w:name w:val="Body Text Indent 3"/>
    <w:basedOn w:val="1"/>
    <w:link w:val="80"/>
    <w:unhideWhenUsed/>
    <w:qFormat/>
    <w:uiPriority w:val="99"/>
    <w:pPr>
      <w:spacing w:after="120"/>
      <w:ind w:left="420" w:leftChars="200"/>
    </w:pPr>
    <w:rPr>
      <w:sz w:val="16"/>
      <w:szCs w:val="16"/>
    </w:rPr>
  </w:style>
  <w:style w:type="paragraph" w:styleId="34">
    <w:name w:val="table of figures"/>
    <w:basedOn w:val="1"/>
    <w:next w:val="1"/>
    <w:qFormat/>
    <w:uiPriority w:val="99"/>
    <w:pPr>
      <w:ind w:left="200" w:leftChars="200" w:hanging="200" w:hangingChars="200"/>
    </w:pPr>
    <w:rPr>
      <w:rFonts w:ascii="Calibri" w:hAnsi="Calibri" w:eastAsia="宋体" w:cs="Times New Roman"/>
    </w:rPr>
  </w:style>
  <w:style w:type="paragraph" w:styleId="35">
    <w:name w:val="toc 2"/>
    <w:basedOn w:val="1"/>
    <w:next w:val="1"/>
    <w:unhideWhenUsed/>
    <w:qFormat/>
    <w:uiPriority w:val="39"/>
    <w:pPr>
      <w:spacing w:line="360" w:lineRule="auto"/>
      <w:ind w:left="420" w:leftChars="200" w:firstLine="480" w:firstLineChars="200"/>
    </w:pPr>
    <w:rPr>
      <w:rFonts w:ascii="Calibri" w:hAnsi="Calibri" w:eastAsia="宋体" w:cs="Times New Roman"/>
      <w:sz w:val="24"/>
    </w:rPr>
  </w:style>
  <w:style w:type="paragraph" w:styleId="36">
    <w:name w:val="toc 9"/>
    <w:basedOn w:val="1"/>
    <w:next w:val="1"/>
    <w:unhideWhenUsed/>
    <w:qFormat/>
    <w:uiPriority w:val="39"/>
    <w:pPr>
      <w:ind w:left="3360" w:leftChars="1600"/>
    </w:pPr>
    <w:rPr>
      <w:rFonts w:ascii="Calibri" w:hAnsi="Calibri" w:eastAsia="宋体" w:cs="Times New Roman"/>
    </w:rPr>
  </w:style>
  <w:style w:type="paragraph" w:styleId="37">
    <w:name w:val="Body Text 2"/>
    <w:basedOn w:val="1"/>
    <w:link w:val="124"/>
    <w:semiHidden/>
    <w:unhideWhenUsed/>
    <w:qFormat/>
    <w:uiPriority w:val="99"/>
    <w:pPr>
      <w:spacing w:after="120" w:line="480" w:lineRule="auto"/>
      <w:ind w:firstLine="480" w:firstLineChars="200"/>
    </w:pPr>
    <w:rPr>
      <w:rFonts w:ascii="Calibri" w:hAnsi="Calibri" w:eastAsia="宋体" w:cs="Times New Roman"/>
      <w:sz w:val="24"/>
    </w:rPr>
  </w:style>
  <w:style w:type="paragraph" w:styleId="38">
    <w:name w:val="Normal (Web)"/>
    <w:basedOn w:val="1"/>
    <w:link w:val="16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9">
    <w:name w:val="annotation subject"/>
    <w:basedOn w:val="17"/>
    <w:next w:val="17"/>
    <w:link w:val="92"/>
    <w:qFormat/>
    <w:uiPriority w:val="99"/>
    <w:rPr>
      <w:b/>
      <w:bCs/>
    </w:rPr>
  </w:style>
  <w:style w:type="paragraph" w:styleId="40">
    <w:name w:val="Body Text First Indent 2"/>
    <w:basedOn w:val="19"/>
    <w:link w:val="63"/>
    <w:qFormat/>
    <w:uiPriority w:val="0"/>
    <w:pPr>
      <w:ind w:firstLine="420" w:firstLineChars="200"/>
    </w:pPr>
    <w:rPr>
      <w:rFonts w:ascii="Times New Roman" w:hAnsi="Times New Roman" w:eastAsia="宋体" w:cs="Times New Roman"/>
      <w:kern w:val="0"/>
      <w:sz w:val="24"/>
      <w:szCs w:val="24"/>
    </w:rPr>
  </w:style>
  <w:style w:type="table" w:styleId="42">
    <w:name w:val="Table Grid"/>
    <w:basedOn w:val="41"/>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uiPriority w:val="0"/>
  </w:style>
  <w:style w:type="character" w:styleId="46">
    <w:name w:val="FollowedHyperlink"/>
    <w:basedOn w:val="43"/>
    <w:semiHidden/>
    <w:unhideWhenUsed/>
    <w:uiPriority w:val="99"/>
    <w:rPr>
      <w:color w:val="800080" w:themeColor="followedHyperlink"/>
      <w:u w:val="single"/>
    </w:rPr>
  </w:style>
  <w:style w:type="character" w:styleId="47">
    <w:name w:val="Hyperlink"/>
    <w:qFormat/>
    <w:uiPriority w:val="99"/>
    <w:rPr>
      <w:color w:val="0000FF"/>
      <w:u w:val="single"/>
    </w:rPr>
  </w:style>
  <w:style w:type="character" w:styleId="48">
    <w:name w:val="annotation reference"/>
    <w:qFormat/>
    <w:uiPriority w:val="99"/>
    <w:rPr>
      <w:sz w:val="21"/>
      <w:szCs w:val="21"/>
    </w:rPr>
  </w:style>
  <w:style w:type="character" w:styleId="49">
    <w:name w:val="footnote reference"/>
    <w:uiPriority w:val="0"/>
    <w:rPr>
      <w:vertAlign w:val="superscript"/>
    </w:rPr>
  </w:style>
  <w:style w:type="character" w:customStyle="1" w:styleId="50">
    <w:name w:val="页眉 Char"/>
    <w:basedOn w:val="43"/>
    <w:link w:val="28"/>
    <w:qFormat/>
    <w:uiPriority w:val="99"/>
    <w:rPr>
      <w:sz w:val="18"/>
      <w:szCs w:val="18"/>
    </w:rPr>
  </w:style>
  <w:style w:type="character" w:customStyle="1" w:styleId="51">
    <w:name w:val="页脚 Char"/>
    <w:basedOn w:val="43"/>
    <w:link w:val="27"/>
    <w:qFormat/>
    <w:uiPriority w:val="99"/>
    <w:rPr>
      <w:sz w:val="18"/>
      <w:szCs w:val="18"/>
    </w:rPr>
  </w:style>
  <w:style w:type="character" w:customStyle="1" w:styleId="52">
    <w:name w:val="标题 1 Char"/>
    <w:basedOn w:val="43"/>
    <w:link w:val="2"/>
    <w:uiPriority w:val="9"/>
    <w:rPr>
      <w:rFonts w:ascii="Arial" w:hAnsi="Arial" w:eastAsia="黑体" w:cs="Times New Roman"/>
      <w:kern w:val="0"/>
      <w:sz w:val="44"/>
      <w:szCs w:val="20"/>
      <w:lang w:eastAsia="en-US"/>
    </w:rPr>
  </w:style>
  <w:style w:type="character" w:customStyle="1" w:styleId="53">
    <w:name w:val="标题 2 Char"/>
    <w:basedOn w:val="43"/>
    <w:link w:val="3"/>
    <w:qFormat/>
    <w:uiPriority w:val="9"/>
    <w:rPr>
      <w:rFonts w:ascii="Arial" w:hAnsi="Arial" w:eastAsia="黑体" w:cs="Times New Roman"/>
      <w:b/>
      <w:kern w:val="0"/>
      <w:sz w:val="32"/>
      <w:szCs w:val="20"/>
      <w:lang w:eastAsia="en-US"/>
    </w:rPr>
  </w:style>
  <w:style w:type="character" w:customStyle="1" w:styleId="54">
    <w:name w:val="标题 3 Char"/>
    <w:basedOn w:val="43"/>
    <w:link w:val="4"/>
    <w:uiPriority w:val="9"/>
    <w:rPr>
      <w:rFonts w:ascii="Arial" w:hAnsi="Arial" w:eastAsia="黑体" w:cs="Times New Roman"/>
      <w:kern w:val="0"/>
      <w:sz w:val="28"/>
      <w:szCs w:val="20"/>
      <w:lang w:eastAsia="en-US"/>
    </w:rPr>
  </w:style>
  <w:style w:type="character" w:customStyle="1" w:styleId="55">
    <w:name w:val="标题 4 Char"/>
    <w:basedOn w:val="43"/>
    <w:link w:val="5"/>
    <w:qFormat/>
    <w:uiPriority w:val="0"/>
    <w:rPr>
      <w:rFonts w:ascii="Arial" w:hAnsi="Arial" w:eastAsia="黑体" w:cs="Times New Roman"/>
      <w:kern w:val="0"/>
      <w:sz w:val="24"/>
      <w:szCs w:val="20"/>
      <w:lang w:eastAsia="en-US"/>
    </w:rPr>
  </w:style>
  <w:style w:type="character" w:customStyle="1" w:styleId="56">
    <w:name w:val="标题 5 Char"/>
    <w:basedOn w:val="43"/>
    <w:link w:val="6"/>
    <w:qFormat/>
    <w:uiPriority w:val="9"/>
    <w:rPr>
      <w:rFonts w:ascii="Times New Roman" w:hAnsi="Times New Roman" w:eastAsia="宋体" w:cs="Times New Roman"/>
      <w:b/>
      <w:kern w:val="0"/>
      <w:sz w:val="24"/>
      <w:szCs w:val="20"/>
      <w:lang w:eastAsia="en-US"/>
    </w:rPr>
  </w:style>
  <w:style w:type="character" w:customStyle="1" w:styleId="57">
    <w:name w:val="标题 6 Char"/>
    <w:basedOn w:val="43"/>
    <w:link w:val="7"/>
    <w:qFormat/>
    <w:uiPriority w:val="9"/>
    <w:rPr>
      <w:rFonts w:ascii="Times New Roman" w:hAnsi="Times New Roman" w:eastAsia="黑体" w:cs="Times New Roman"/>
      <w:b/>
      <w:kern w:val="0"/>
      <w:sz w:val="24"/>
      <w:szCs w:val="20"/>
      <w:lang w:eastAsia="en-US"/>
    </w:rPr>
  </w:style>
  <w:style w:type="character" w:customStyle="1" w:styleId="58">
    <w:name w:val="标题 7 Char"/>
    <w:basedOn w:val="43"/>
    <w:link w:val="8"/>
    <w:qFormat/>
    <w:uiPriority w:val="9"/>
    <w:rPr>
      <w:rFonts w:ascii="Times New Roman" w:hAnsi="Times New Roman" w:eastAsia="宋体" w:cs="Times New Roman"/>
      <w:b/>
      <w:kern w:val="0"/>
      <w:sz w:val="24"/>
      <w:szCs w:val="20"/>
      <w:lang w:eastAsia="en-US"/>
    </w:rPr>
  </w:style>
  <w:style w:type="character" w:customStyle="1" w:styleId="59">
    <w:name w:val="标题 8 Char"/>
    <w:basedOn w:val="43"/>
    <w:link w:val="9"/>
    <w:qFormat/>
    <w:uiPriority w:val="9"/>
    <w:rPr>
      <w:rFonts w:ascii="Times New Roman" w:hAnsi="Times New Roman" w:eastAsia="宋体" w:cs="Times New Roman"/>
      <w:i/>
      <w:kern w:val="0"/>
      <w:sz w:val="24"/>
      <w:szCs w:val="20"/>
      <w:lang w:eastAsia="en-US"/>
    </w:rPr>
  </w:style>
  <w:style w:type="character" w:customStyle="1" w:styleId="60">
    <w:name w:val="标题 9 Char"/>
    <w:basedOn w:val="43"/>
    <w:link w:val="10"/>
    <w:qFormat/>
    <w:uiPriority w:val="9"/>
    <w:rPr>
      <w:rFonts w:ascii="Times New Roman" w:hAnsi="Times New Roman" w:eastAsia="宋体" w:cs="Times New Roman"/>
      <w:b/>
      <w:i/>
      <w:kern w:val="0"/>
      <w:sz w:val="18"/>
      <w:szCs w:val="20"/>
      <w:lang w:eastAsia="en-US"/>
    </w:rPr>
  </w:style>
  <w:style w:type="character" w:customStyle="1" w:styleId="61">
    <w:name w:val="正文缩进 Char"/>
    <w:link w:val="12"/>
    <w:uiPriority w:val="0"/>
    <w:rPr>
      <w:rFonts w:ascii="Calibri" w:hAnsi="Calibri" w:eastAsia="宋体" w:cs="Times New Roman"/>
      <w:kern w:val="0"/>
      <w:sz w:val="24"/>
      <w:szCs w:val="20"/>
    </w:rPr>
  </w:style>
  <w:style w:type="character" w:customStyle="1" w:styleId="62">
    <w:name w:val="正文文本缩进 Char"/>
    <w:basedOn w:val="43"/>
    <w:link w:val="19"/>
    <w:qFormat/>
    <w:uiPriority w:val="0"/>
  </w:style>
  <w:style w:type="character" w:customStyle="1" w:styleId="63">
    <w:name w:val="正文首行缩进 2 Char"/>
    <w:basedOn w:val="62"/>
    <w:link w:val="40"/>
    <w:qFormat/>
    <w:uiPriority w:val="0"/>
    <w:rPr>
      <w:rFonts w:ascii="Times New Roman" w:hAnsi="Times New Roman" w:eastAsia="宋体" w:cs="Times New Roman"/>
      <w:kern w:val="0"/>
      <w:sz w:val="24"/>
      <w:szCs w:val="24"/>
    </w:rPr>
  </w:style>
  <w:style w:type="paragraph" w:customStyle="1" w:styleId="64">
    <w:name w:val="Default"/>
    <w:link w:val="6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65">
    <w:name w:val="Default Char"/>
    <w:link w:val="64"/>
    <w:uiPriority w:val="0"/>
    <w:rPr>
      <w:rFonts w:ascii="Times New Roman" w:hAnsi="Times New Roman" w:eastAsia="宋体" w:cs="Times New Roman"/>
      <w:color w:val="000000"/>
      <w:kern w:val="0"/>
      <w:sz w:val="24"/>
      <w:szCs w:val="24"/>
    </w:rPr>
  </w:style>
  <w:style w:type="character" w:customStyle="1" w:styleId="66">
    <w:name w:val="样式 宋体"/>
    <w:semiHidden/>
    <w:qFormat/>
    <w:uiPriority w:val="0"/>
    <w:rPr>
      <w:rFonts w:ascii="宋体" w:hAnsi="宋体" w:eastAsia="宋体"/>
      <w:sz w:val="24"/>
      <w:szCs w:val="24"/>
    </w:rPr>
  </w:style>
  <w:style w:type="character" w:customStyle="1" w:styleId="67">
    <w:name w:val="正文文本 Char"/>
    <w:basedOn w:val="43"/>
    <w:link w:val="14"/>
    <w:qFormat/>
    <w:uiPriority w:val="99"/>
  </w:style>
  <w:style w:type="character" w:customStyle="1" w:styleId="68">
    <w:name w:val="正文首行缩进 Char"/>
    <w:basedOn w:val="67"/>
    <w:link w:val="13"/>
    <w:qFormat/>
    <w:uiPriority w:val="0"/>
  </w:style>
  <w:style w:type="character" w:customStyle="1" w:styleId="69">
    <w:name w:val="批注框文本 Char"/>
    <w:basedOn w:val="43"/>
    <w:link w:val="26"/>
    <w:qFormat/>
    <w:uiPriority w:val="99"/>
    <w:rPr>
      <w:sz w:val="18"/>
      <w:szCs w:val="18"/>
    </w:rPr>
  </w:style>
  <w:style w:type="paragraph" w:customStyle="1" w:styleId="70">
    <w:name w:val="GW-标题1"/>
    <w:basedOn w:val="2"/>
    <w:next w:val="1"/>
    <w:qFormat/>
    <w:uiPriority w:val="0"/>
    <w:pPr>
      <w:keepLines/>
      <w:pageBreakBefore/>
      <w:numPr>
        <w:numId w:val="2"/>
      </w:numPr>
      <w:spacing w:beforeLines="100" w:afterLines="100"/>
      <w:jc w:val="both"/>
    </w:pPr>
    <w:rPr>
      <w:rFonts w:ascii="Calibri" w:hAnsi="Calibri" w:eastAsia="仿宋_GB2312"/>
      <w:b/>
      <w:bCs/>
      <w:kern w:val="44"/>
      <w:szCs w:val="44"/>
      <w:lang w:eastAsia="zh-CN"/>
    </w:rPr>
  </w:style>
  <w:style w:type="paragraph" w:customStyle="1" w:styleId="71">
    <w:name w:val="GW-标题2"/>
    <w:basedOn w:val="70"/>
    <w:next w:val="1"/>
    <w:link w:val="115"/>
    <w:qFormat/>
    <w:uiPriority w:val="0"/>
    <w:pPr>
      <w:pageBreakBefore w:val="0"/>
      <w:numPr>
        <w:ilvl w:val="1"/>
      </w:numPr>
      <w:outlineLvl w:val="1"/>
    </w:pPr>
    <w:rPr>
      <w:sz w:val="36"/>
    </w:rPr>
  </w:style>
  <w:style w:type="paragraph" w:customStyle="1" w:styleId="72">
    <w:name w:val="GW-标题3"/>
    <w:basedOn w:val="71"/>
    <w:next w:val="1"/>
    <w:link w:val="79"/>
    <w:qFormat/>
    <w:uiPriority w:val="0"/>
    <w:pPr>
      <w:numPr>
        <w:ilvl w:val="2"/>
      </w:numPr>
      <w:spacing w:beforeLines="50" w:afterLines="50"/>
      <w:outlineLvl w:val="2"/>
    </w:pPr>
    <w:rPr>
      <w:rFonts w:ascii="仿宋_GB2312"/>
      <w:sz w:val="32"/>
      <w:szCs w:val="24"/>
    </w:rPr>
  </w:style>
  <w:style w:type="paragraph" w:customStyle="1" w:styleId="73">
    <w:name w:val="GW-标题4"/>
    <w:basedOn w:val="72"/>
    <w:next w:val="1"/>
    <w:link w:val="116"/>
    <w:qFormat/>
    <w:uiPriority w:val="0"/>
    <w:pPr>
      <w:numPr>
        <w:ilvl w:val="3"/>
      </w:numPr>
      <w:tabs>
        <w:tab w:val="left" w:pos="360"/>
      </w:tabs>
      <w:spacing w:before="156" w:after="156"/>
      <w:outlineLvl w:val="3"/>
    </w:pPr>
    <w:rPr>
      <w:sz w:val="30"/>
    </w:rPr>
  </w:style>
  <w:style w:type="paragraph" w:customStyle="1" w:styleId="74">
    <w:name w:val="GW-标题5"/>
    <w:basedOn w:val="73"/>
    <w:next w:val="1"/>
    <w:qFormat/>
    <w:uiPriority w:val="0"/>
    <w:pPr>
      <w:numPr>
        <w:ilvl w:val="4"/>
      </w:numPr>
      <w:tabs>
        <w:tab w:val="left" w:pos="992"/>
      </w:tabs>
      <w:ind w:left="0" w:firstLine="0"/>
      <w:outlineLvl w:val="4"/>
    </w:pPr>
    <w:rPr>
      <w:sz w:val="28"/>
    </w:rPr>
  </w:style>
  <w:style w:type="paragraph" w:customStyle="1" w:styleId="75">
    <w:name w:val="GW-标题6"/>
    <w:basedOn w:val="74"/>
    <w:next w:val="1"/>
    <w:qFormat/>
    <w:uiPriority w:val="0"/>
    <w:pPr>
      <w:numPr>
        <w:ilvl w:val="5"/>
      </w:numPr>
      <w:tabs>
        <w:tab w:val="left" w:pos="1134"/>
        <w:tab w:val="left" w:pos="3000"/>
      </w:tabs>
      <w:ind w:left="3000" w:firstLine="0"/>
      <w:outlineLvl w:val="5"/>
    </w:pPr>
    <w:rPr>
      <w:sz w:val="24"/>
    </w:rPr>
  </w:style>
  <w:style w:type="paragraph" w:customStyle="1" w:styleId="76">
    <w:name w:val="GW-标题7"/>
    <w:basedOn w:val="75"/>
    <w:next w:val="1"/>
    <w:qFormat/>
    <w:uiPriority w:val="0"/>
    <w:pPr>
      <w:numPr>
        <w:ilvl w:val="6"/>
      </w:numPr>
      <w:tabs>
        <w:tab w:val="left" w:pos="1276"/>
        <w:tab w:val="left" w:pos="3420"/>
      </w:tabs>
      <w:ind w:left="3420" w:firstLine="0"/>
      <w:outlineLvl w:val="6"/>
    </w:pPr>
    <w:rPr>
      <w:sz w:val="21"/>
    </w:rPr>
  </w:style>
  <w:style w:type="paragraph" w:customStyle="1" w:styleId="77">
    <w:name w:val="GW-标题8"/>
    <w:basedOn w:val="76"/>
    <w:qFormat/>
    <w:uiPriority w:val="0"/>
    <w:pPr>
      <w:numPr>
        <w:ilvl w:val="7"/>
      </w:numPr>
      <w:tabs>
        <w:tab w:val="left" w:pos="1418"/>
        <w:tab w:val="left" w:pos="3840"/>
      </w:tabs>
      <w:ind w:left="3840" w:firstLine="0"/>
    </w:pPr>
    <w:rPr>
      <w:b w:val="0"/>
    </w:rPr>
  </w:style>
  <w:style w:type="paragraph" w:customStyle="1" w:styleId="78">
    <w:name w:val="GW-标题9"/>
    <w:basedOn w:val="77"/>
    <w:qFormat/>
    <w:uiPriority w:val="0"/>
    <w:pPr>
      <w:numPr>
        <w:ilvl w:val="8"/>
      </w:numPr>
      <w:tabs>
        <w:tab w:val="left" w:pos="1559"/>
        <w:tab w:val="left" w:pos="4260"/>
      </w:tabs>
      <w:ind w:left="4260" w:firstLine="0"/>
    </w:pPr>
  </w:style>
  <w:style w:type="character" w:customStyle="1" w:styleId="79">
    <w:name w:val="GW-标题3 Char"/>
    <w:link w:val="72"/>
    <w:qFormat/>
    <w:uiPriority w:val="0"/>
    <w:rPr>
      <w:rFonts w:ascii="仿宋_GB2312" w:hAnsi="Calibri" w:eastAsia="仿宋_GB2312" w:cs="Times New Roman"/>
      <w:b/>
      <w:bCs/>
      <w:kern w:val="44"/>
      <w:sz w:val="32"/>
      <w:szCs w:val="24"/>
    </w:rPr>
  </w:style>
  <w:style w:type="character" w:customStyle="1" w:styleId="80">
    <w:name w:val="正文文本缩进 3 Char"/>
    <w:basedOn w:val="43"/>
    <w:link w:val="33"/>
    <w:qFormat/>
    <w:uiPriority w:val="99"/>
    <w:rPr>
      <w:sz w:val="16"/>
      <w:szCs w:val="16"/>
    </w:rPr>
  </w:style>
  <w:style w:type="character" w:customStyle="1" w:styleId="81">
    <w:name w:val="文档结构图 Char"/>
    <w:basedOn w:val="43"/>
    <w:link w:val="16"/>
    <w:qFormat/>
    <w:uiPriority w:val="99"/>
    <w:rPr>
      <w:rFonts w:ascii="宋体" w:hAnsi="Calibri" w:eastAsia="宋体" w:cs="Times New Roman"/>
      <w:kern w:val="0"/>
      <w:sz w:val="18"/>
      <w:szCs w:val="18"/>
    </w:rPr>
  </w:style>
  <w:style w:type="paragraph" w:styleId="82">
    <w:name w:val="List Paragraph"/>
    <w:basedOn w:val="1"/>
    <w:link w:val="114"/>
    <w:qFormat/>
    <w:uiPriority w:val="99"/>
    <w:pPr>
      <w:spacing w:line="360" w:lineRule="auto"/>
      <w:ind w:firstLine="420" w:firstLineChars="200"/>
    </w:pPr>
    <w:rPr>
      <w:rFonts w:ascii="Calibri" w:hAnsi="Calibri" w:eastAsia="宋体" w:cs="Times New Roman"/>
      <w:kern w:val="0"/>
      <w:sz w:val="24"/>
      <w:szCs w:val="20"/>
    </w:rPr>
  </w:style>
  <w:style w:type="paragraph" w:customStyle="1" w:styleId="83">
    <w:name w:val="封面3-1"/>
    <w:basedOn w:val="12"/>
    <w:qFormat/>
    <w:uiPriority w:val="0"/>
  </w:style>
  <w:style w:type="paragraph" w:customStyle="1" w:styleId="84">
    <w:name w:val="Char Char Char Char Char Char1 Char Char Char Char Char Char Char"/>
    <w:basedOn w:val="1"/>
    <w:qFormat/>
    <w:uiPriority w:val="0"/>
    <w:pPr>
      <w:spacing w:line="360" w:lineRule="auto"/>
    </w:pPr>
    <w:rPr>
      <w:rFonts w:ascii="Tahoma" w:hAnsi="Tahoma" w:eastAsia="宋体" w:cs="Times New Roman"/>
      <w:kern w:val="0"/>
      <w:sz w:val="24"/>
      <w:szCs w:val="20"/>
      <w:lang w:eastAsia="en-US"/>
    </w:rPr>
  </w:style>
  <w:style w:type="paragraph" w:customStyle="1" w:styleId="85">
    <w:name w:val="TOC 标题1"/>
    <w:basedOn w:val="2"/>
    <w:next w:val="1"/>
    <w:qFormat/>
    <w:uiPriority w:val="39"/>
    <w:pPr>
      <w:keepLines/>
      <w:widowControl/>
      <w:numPr>
        <w:numId w:val="0"/>
      </w:numPr>
      <w:spacing w:before="480" w:after="0" w:line="276" w:lineRule="auto"/>
      <w:jc w:val="left"/>
      <w:outlineLvl w:val="9"/>
    </w:pPr>
    <w:rPr>
      <w:rFonts w:ascii="Cambria" w:hAnsi="Cambria" w:eastAsia="宋体"/>
      <w:bCs/>
      <w:color w:val="365F91"/>
      <w:sz w:val="28"/>
      <w:szCs w:val="28"/>
    </w:rPr>
  </w:style>
  <w:style w:type="paragraph" w:customStyle="1" w:styleId="86">
    <w:name w:val="Style First line:  2 ch"/>
    <w:basedOn w:val="1"/>
    <w:qFormat/>
    <w:uiPriority w:val="0"/>
    <w:pPr>
      <w:spacing w:line="440" w:lineRule="exact"/>
      <w:ind w:firstLine="480" w:firstLineChars="200"/>
    </w:pPr>
    <w:rPr>
      <w:rFonts w:ascii="Calibri" w:hAnsi="Calibri" w:eastAsia="宋体" w:cs="宋体"/>
      <w:sz w:val="24"/>
      <w:szCs w:val="24"/>
    </w:rPr>
  </w:style>
  <w:style w:type="paragraph" w:customStyle="1" w:styleId="87">
    <w:name w:val="Char Char Char Char"/>
    <w:basedOn w:val="1"/>
    <w:qFormat/>
    <w:uiPriority w:val="0"/>
    <w:rPr>
      <w:rFonts w:ascii="仿宋_GB2312" w:hAnsi="Times New Roman" w:eastAsia="仿宋_GB2312" w:cs="Times New Roman"/>
      <w:b/>
      <w:sz w:val="32"/>
      <w:szCs w:val="32"/>
    </w:rPr>
  </w:style>
  <w:style w:type="paragraph" w:customStyle="1" w:styleId="88">
    <w:name w:val="标准正文"/>
    <w:basedOn w:val="1"/>
    <w:link w:val="89"/>
    <w:qFormat/>
    <w:uiPriority w:val="0"/>
    <w:pPr>
      <w:spacing w:line="360" w:lineRule="auto"/>
      <w:ind w:firstLine="480" w:firstLineChars="200"/>
    </w:pPr>
    <w:rPr>
      <w:rFonts w:ascii="Verdana" w:hAnsi="Verdana" w:eastAsia="宋体" w:cs="Times New Roman"/>
      <w:kern w:val="0"/>
      <w:sz w:val="24"/>
      <w:szCs w:val="32"/>
    </w:rPr>
  </w:style>
  <w:style w:type="character" w:customStyle="1" w:styleId="89">
    <w:name w:val="标准正文 Char"/>
    <w:link w:val="88"/>
    <w:qFormat/>
    <w:uiPriority w:val="0"/>
    <w:rPr>
      <w:rFonts w:ascii="Verdana" w:hAnsi="Verdana" w:eastAsia="宋体" w:cs="Times New Roman"/>
      <w:kern w:val="0"/>
      <w:sz w:val="24"/>
      <w:szCs w:val="32"/>
    </w:rPr>
  </w:style>
  <w:style w:type="paragraph" w:customStyle="1" w:styleId="90">
    <w:name w:val="Char"/>
    <w:basedOn w:val="1"/>
    <w:uiPriority w:val="0"/>
    <w:pPr>
      <w:spacing w:line="360" w:lineRule="auto"/>
    </w:pPr>
    <w:rPr>
      <w:rFonts w:ascii="Tahoma" w:hAnsi="Tahoma" w:eastAsia="宋体" w:cs="Times New Roman"/>
      <w:kern w:val="0"/>
      <w:sz w:val="24"/>
      <w:szCs w:val="20"/>
      <w:lang w:eastAsia="en-US"/>
    </w:rPr>
  </w:style>
  <w:style w:type="character" w:customStyle="1" w:styleId="91">
    <w:name w:val="批注文字 Char"/>
    <w:basedOn w:val="43"/>
    <w:link w:val="17"/>
    <w:qFormat/>
    <w:uiPriority w:val="99"/>
    <w:rPr>
      <w:rFonts w:ascii="Calibri" w:hAnsi="Calibri" w:eastAsia="宋体" w:cs="Times New Roman"/>
      <w:kern w:val="0"/>
      <w:sz w:val="24"/>
      <w:szCs w:val="20"/>
    </w:rPr>
  </w:style>
  <w:style w:type="character" w:customStyle="1" w:styleId="92">
    <w:name w:val="批注主题 Char"/>
    <w:basedOn w:val="91"/>
    <w:link w:val="39"/>
    <w:qFormat/>
    <w:uiPriority w:val="99"/>
    <w:rPr>
      <w:rFonts w:ascii="Calibri" w:hAnsi="Calibri" w:eastAsia="宋体" w:cs="Times New Roman"/>
      <w:b/>
      <w:bCs/>
      <w:kern w:val="0"/>
      <w:sz w:val="24"/>
      <w:szCs w:val="20"/>
    </w:rPr>
  </w:style>
  <w:style w:type="character" w:customStyle="1" w:styleId="93">
    <w:name w:val="para"/>
    <w:qFormat/>
    <w:uiPriority w:val="0"/>
  </w:style>
  <w:style w:type="paragraph" w:customStyle="1" w:styleId="94">
    <w:name w:val="p0"/>
    <w:basedOn w:val="1"/>
    <w:uiPriority w:val="0"/>
    <w:pPr>
      <w:widowControl/>
      <w:spacing w:line="360" w:lineRule="auto"/>
      <w:jc w:val="left"/>
    </w:pPr>
    <w:rPr>
      <w:rFonts w:ascii="Calibri" w:hAnsi="Calibri" w:eastAsia="宋体" w:cs="Times New Roman"/>
      <w:kern w:val="0"/>
      <w:sz w:val="24"/>
      <w:szCs w:val="24"/>
    </w:rPr>
  </w:style>
  <w:style w:type="paragraph" w:customStyle="1" w:styleId="95">
    <w:name w:val="样式3"/>
    <w:basedOn w:val="4"/>
    <w:next w:val="1"/>
    <w:qFormat/>
    <w:uiPriority w:val="0"/>
    <w:pPr>
      <w:keepLines/>
      <w:numPr>
        <w:ilvl w:val="0"/>
        <w:numId w:val="0"/>
      </w:numPr>
      <w:spacing w:before="260" w:after="260" w:line="416" w:lineRule="auto"/>
      <w:jc w:val="both"/>
    </w:pPr>
    <w:rPr>
      <w:rFonts w:ascii="宋体" w:hAnsi="宋体" w:eastAsia="宋体"/>
      <w:b/>
      <w:bCs/>
      <w:kern w:val="2"/>
      <w:sz w:val="24"/>
      <w:szCs w:val="24"/>
      <w:lang w:eastAsia="zh-CN"/>
    </w:rPr>
  </w:style>
  <w:style w:type="table" w:customStyle="1" w:styleId="96">
    <w:name w:val="浅色网格1"/>
    <w:basedOn w:val="41"/>
    <w:uiPriority w:val="62"/>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97">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8">
    <w:name w:val="正文（缩进）"/>
    <w:basedOn w:val="1"/>
    <w:link w:val="99"/>
    <w:uiPriority w:val="0"/>
    <w:pPr>
      <w:spacing w:beforeLines="50" w:afterLines="50" w:line="360" w:lineRule="auto"/>
      <w:ind w:firstLine="480" w:firstLineChars="200"/>
    </w:pPr>
    <w:rPr>
      <w:rFonts w:ascii="Times New Roman" w:hAnsi="Times New Roman" w:eastAsia="宋体" w:cs="Times New Roman"/>
      <w:kern w:val="0"/>
      <w:sz w:val="24"/>
      <w:szCs w:val="24"/>
    </w:rPr>
  </w:style>
  <w:style w:type="character" w:customStyle="1" w:styleId="99">
    <w:name w:val="正文（缩进） Char"/>
    <w:link w:val="98"/>
    <w:uiPriority w:val="0"/>
    <w:rPr>
      <w:rFonts w:ascii="Times New Roman" w:hAnsi="Times New Roman" w:eastAsia="宋体" w:cs="Times New Roman"/>
      <w:kern w:val="0"/>
      <w:sz w:val="24"/>
      <w:szCs w:val="24"/>
    </w:rPr>
  </w:style>
  <w:style w:type="paragraph" w:customStyle="1" w:styleId="100">
    <w:name w:val="样式 标题 4"/>
    <w:basedOn w:val="5"/>
    <w:uiPriority w:val="0"/>
    <w:pPr>
      <w:keepLines/>
      <w:numPr>
        <w:ilvl w:val="0"/>
        <w:numId w:val="0"/>
      </w:numPr>
      <w:tabs>
        <w:tab w:val="left" w:pos="1080"/>
        <w:tab w:val="left" w:pos="1116"/>
        <w:tab w:val="left" w:pos="1224"/>
        <w:tab w:val="left" w:pos="1260"/>
      </w:tabs>
      <w:adjustRightInd w:val="0"/>
      <w:spacing w:before="280" w:after="290" w:line="376" w:lineRule="auto"/>
      <w:ind w:left="1224" w:firstLine="200" w:firstLineChars="200"/>
    </w:pPr>
    <w:rPr>
      <w:rFonts w:ascii="黑体" w:hAnsi="黑体" w:cs="Arial"/>
      <w:b/>
      <w:bCs/>
      <w:color w:val="000000"/>
      <w:kern w:val="2"/>
      <w:szCs w:val="24"/>
      <w:lang w:eastAsia="zh-CN"/>
    </w:rPr>
  </w:style>
  <w:style w:type="character" w:customStyle="1" w:styleId="101">
    <w:name w:val="正文文本缩进 2 Char"/>
    <w:basedOn w:val="43"/>
    <w:link w:val="25"/>
    <w:uiPriority w:val="0"/>
    <w:rPr>
      <w:rFonts w:ascii="Calibri" w:hAnsi="Calibri" w:eastAsia="宋体" w:cs="Times New Roman"/>
      <w:kern w:val="0"/>
      <w:sz w:val="24"/>
      <w:szCs w:val="20"/>
    </w:rPr>
  </w:style>
  <w:style w:type="paragraph" w:customStyle="1" w:styleId="102">
    <w:name w:val="xl30"/>
    <w:basedOn w:val="1"/>
    <w:uiPriority w:val="0"/>
    <w:pPr>
      <w:widowControl/>
      <w:pBdr>
        <w:left w:val="single" w:color="auto" w:sz="4" w:space="0"/>
        <w:bottom w:val="single" w:color="auto" w:sz="4" w:space="0"/>
        <w:right w:val="single" w:color="auto" w:sz="4" w:space="0"/>
      </w:pBdr>
      <w:spacing w:beforeAutospacing="1" w:afterAutospacing="1"/>
      <w:jc w:val="left"/>
      <w:textAlignment w:val="center"/>
    </w:pPr>
    <w:rPr>
      <w:rFonts w:ascii="宋体" w:hAnsi="宋体" w:eastAsia="宋体" w:cs="Times New Roman"/>
      <w:kern w:val="0"/>
      <w:szCs w:val="21"/>
    </w:rPr>
  </w:style>
  <w:style w:type="paragraph" w:customStyle="1" w:styleId="103">
    <w:name w:val="*正文"/>
    <w:basedOn w:val="1"/>
    <w:link w:val="104"/>
    <w:qFormat/>
    <w:uiPriority w:val="0"/>
    <w:pPr>
      <w:spacing w:line="360" w:lineRule="auto"/>
      <w:ind w:firstLine="482"/>
      <w:jc w:val="left"/>
    </w:pPr>
    <w:rPr>
      <w:rFonts w:ascii="宋体" w:hAnsi="宋体" w:eastAsia="宋体" w:cs="Times New Roman"/>
      <w:kern w:val="0"/>
      <w:sz w:val="24"/>
      <w:szCs w:val="20"/>
    </w:rPr>
  </w:style>
  <w:style w:type="character" w:customStyle="1" w:styleId="104">
    <w:name w:val="*正文 Char"/>
    <w:link w:val="103"/>
    <w:uiPriority w:val="0"/>
    <w:rPr>
      <w:rFonts w:ascii="宋体" w:hAnsi="宋体" w:eastAsia="宋体" w:cs="Times New Roman"/>
      <w:kern w:val="0"/>
      <w:sz w:val="24"/>
      <w:szCs w:val="20"/>
    </w:rPr>
  </w:style>
  <w:style w:type="character" w:customStyle="1" w:styleId="105">
    <w:name w:val="apple-style-span"/>
    <w:basedOn w:val="43"/>
    <w:uiPriority w:val="0"/>
  </w:style>
  <w:style w:type="paragraph" w:customStyle="1" w:styleId="106">
    <w:name w:val="正文（标记）"/>
    <w:basedOn w:val="1"/>
    <w:link w:val="134"/>
    <w:qFormat/>
    <w:uiPriority w:val="0"/>
    <w:pPr>
      <w:numPr>
        <w:ilvl w:val="0"/>
        <w:numId w:val="3"/>
      </w:numPr>
      <w:spacing w:beforeLines="50" w:afterLines="50"/>
      <w:ind w:firstLine="0"/>
    </w:pPr>
    <w:rPr>
      <w:rFonts w:ascii="Calibri" w:hAnsi="Calibri" w:eastAsia="宋体" w:cs="Times New Roman"/>
      <w:szCs w:val="24"/>
    </w:rPr>
  </w:style>
  <w:style w:type="character" w:customStyle="1" w:styleId="107">
    <w:name w:val="题注 Char"/>
    <w:link w:val="15"/>
    <w:uiPriority w:val="0"/>
    <w:rPr>
      <w:rFonts w:ascii="Arial" w:hAnsi="Arial" w:eastAsia="黑体" w:cs="Times New Roman"/>
      <w:kern w:val="0"/>
      <w:sz w:val="20"/>
      <w:szCs w:val="20"/>
    </w:rPr>
  </w:style>
  <w:style w:type="paragraph" w:customStyle="1" w:styleId="108">
    <w:name w:val="正文-1"/>
    <w:basedOn w:val="1"/>
    <w:link w:val="109"/>
    <w:qFormat/>
    <w:uiPriority w:val="0"/>
    <w:pPr>
      <w:autoSpaceDE w:val="0"/>
      <w:autoSpaceDN w:val="0"/>
      <w:adjustRightInd w:val="0"/>
      <w:ind w:firstLine="420"/>
      <w:jc w:val="left"/>
    </w:pPr>
    <w:rPr>
      <w:rFonts w:ascii="Calibri" w:hAnsi="Calibri" w:eastAsia="宋体" w:cs="Times New Roman"/>
      <w:kern w:val="0"/>
      <w:sz w:val="20"/>
      <w:szCs w:val="21"/>
    </w:rPr>
  </w:style>
  <w:style w:type="character" w:customStyle="1" w:styleId="109">
    <w:name w:val="正文-1 Char"/>
    <w:link w:val="108"/>
    <w:uiPriority w:val="0"/>
    <w:rPr>
      <w:rFonts w:ascii="Calibri" w:hAnsi="Calibri" w:eastAsia="宋体" w:cs="Times New Roman"/>
      <w:kern w:val="0"/>
      <w:sz w:val="20"/>
      <w:szCs w:val="21"/>
    </w:rPr>
  </w:style>
  <w:style w:type="character" w:customStyle="1" w:styleId="110">
    <w:name w:val="纯文本 Char"/>
    <w:basedOn w:val="43"/>
    <w:uiPriority w:val="0"/>
    <w:rPr>
      <w:rFonts w:ascii="宋体" w:hAnsi="Courier New" w:eastAsia="宋体" w:cs="Courier New"/>
      <w:szCs w:val="21"/>
    </w:rPr>
  </w:style>
  <w:style w:type="character" w:customStyle="1" w:styleId="111">
    <w:name w:val="纯文本 Char1"/>
    <w:link w:val="22"/>
    <w:uiPriority w:val="0"/>
    <w:rPr>
      <w:rFonts w:ascii="宋体" w:hAnsi="Courier New" w:eastAsia="宋体" w:cs="Times New Roman"/>
      <w:kern w:val="0"/>
      <w:sz w:val="20"/>
      <w:szCs w:val="20"/>
    </w:rPr>
  </w:style>
  <w:style w:type="character" w:customStyle="1" w:styleId="112">
    <w:name w:val="1正文缩进 Char"/>
    <w:link w:val="113"/>
    <w:uiPriority w:val="0"/>
    <w:rPr>
      <w:rFonts w:ascii="Arial" w:hAnsi="Arial"/>
      <w:color w:val="0000FF"/>
      <w:sz w:val="24"/>
      <w:szCs w:val="24"/>
    </w:rPr>
  </w:style>
  <w:style w:type="paragraph" w:customStyle="1" w:styleId="113">
    <w:name w:val="1正文缩进"/>
    <w:basedOn w:val="1"/>
    <w:link w:val="112"/>
    <w:uiPriority w:val="0"/>
    <w:pPr>
      <w:spacing w:line="300" w:lineRule="auto"/>
    </w:pPr>
    <w:rPr>
      <w:rFonts w:ascii="Arial" w:hAnsi="Arial"/>
      <w:color w:val="0000FF"/>
      <w:sz w:val="24"/>
      <w:szCs w:val="24"/>
    </w:rPr>
  </w:style>
  <w:style w:type="character" w:customStyle="1" w:styleId="114">
    <w:name w:val="列出段落 Char"/>
    <w:link w:val="82"/>
    <w:uiPriority w:val="34"/>
    <w:rPr>
      <w:rFonts w:ascii="Calibri" w:hAnsi="Calibri" w:eastAsia="宋体" w:cs="Times New Roman"/>
      <w:kern w:val="0"/>
      <w:sz w:val="24"/>
      <w:szCs w:val="20"/>
    </w:rPr>
  </w:style>
  <w:style w:type="character" w:customStyle="1" w:styleId="115">
    <w:name w:val="GW-标题2 Char"/>
    <w:link w:val="71"/>
    <w:uiPriority w:val="0"/>
    <w:rPr>
      <w:rFonts w:ascii="Calibri" w:hAnsi="Calibri" w:eastAsia="仿宋_GB2312" w:cs="Times New Roman"/>
      <w:b/>
      <w:bCs/>
      <w:kern w:val="44"/>
      <w:sz w:val="36"/>
      <w:szCs w:val="44"/>
    </w:rPr>
  </w:style>
  <w:style w:type="character" w:customStyle="1" w:styleId="116">
    <w:name w:val="GW-标题4 Char"/>
    <w:link w:val="73"/>
    <w:uiPriority w:val="0"/>
    <w:rPr>
      <w:rFonts w:ascii="仿宋_GB2312" w:hAnsi="Calibri" w:eastAsia="仿宋_GB2312" w:cs="Times New Roman"/>
      <w:b/>
      <w:bCs/>
      <w:kern w:val="44"/>
      <w:sz w:val="30"/>
      <w:szCs w:val="24"/>
    </w:rPr>
  </w:style>
  <w:style w:type="paragraph" w:customStyle="1" w:styleId="117">
    <w:name w:val="Item List"/>
    <w:link w:val="159"/>
    <w:uiPriority w:val="0"/>
    <w:pPr>
      <w:numPr>
        <w:ilvl w:val="0"/>
        <w:numId w:val="4"/>
      </w:numPr>
      <w:adjustRightInd w:val="0"/>
      <w:snapToGrid w:val="0"/>
      <w:spacing w:before="80" w:after="80" w:line="240" w:lineRule="atLeast"/>
    </w:pPr>
    <w:rPr>
      <w:rFonts w:ascii="Times New Roman" w:hAnsi="Times New Roman" w:eastAsia="宋体" w:cs="Times New Roman"/>
      <w:kern w:val="2"/>
      <w:sz w:val="21"/>
      <w:szCs w:val="21"/>
      <w:lang w:val="en-US" w:eastAsia="zh-CN" w:bidi="ar-SA"/>
    </w:rPr>
  </w:style>
  <w:style w:type="paragraph" w:customStyle="1" w:styleId="118">
    <w:name w:val="Heading Left"/>
    <w:basedOn w:val="1"/>
    <w:uiPriority w:val="0"/>
    <w:pPr>
      <w:widowControl/>
      <w:topLinePunct/>
      <w:adjustRightInd w:val="0"/>
      <w:snapToGrid w:val="0"/>
      <w:spacing w:line="240" w:lineRule="atLeast"/>
      <w:jc w:val="left"/>
    </w:pPr>
    <w:rPr>
      <w:rFonts w:ascii="Times New Roman" w:hAnsi="Times New Roman" w:eastAsia="宋体" w:cs="Arial"/>
      <w:sz w:val="20"/>
      <w:szCs w:val="20"/>
    </w:rPr>
  </w:style>
  <w:style w:type="paragraph" w:customStyle="1" w:styleId="119">
    <w:name w:val="Heading Right"/>
    <w:basedOn w:val="1"/>
    <w:uiPriority w:val="0"/>
    <w:pPr>
      <w:widowControl/>
      <w:topLinePunct/>
      <w:adjustRightInd w:val="0"/>
      <w:snapToGrid w:val="0"/>
      <w:spacing w:line="240" w:lineRule="atLeast"/>
      <w:jc w:val="right"/>
    </w:pPr>
    <w:rPr>
      <w:rFonts w:ascii="Times New Roman" w:hAnsi="Times New Roman" w:eastAsia="宋体" w:cs="Arial"/>
      <w:sz w:val="20"/>
      <w:szCs w:val="20"/>
    </w:rPr>
  </w:style>
  <w:style w:type="paragraph" w:customStyle="1" w:styleId="120">
    <w:name w:val="列出段落1"/>
    <w:basedOn w:val="1"/>
    <w:qFormat/>
    <w:uiPriority w:val="0"/>
    <w:pPr>
      <w:spacing w:line="312" w:lineRule="auto"/>
      <w:ind w:firstLine="420" w:firstLineChars="200"/>
    </w:pPr>
    <w:rPr>
      <w:rFonts w:ascii="Times New Roman" w:hAnsi="Times New Roman" w:eastAsia="宋体" w:cs="Times New Roman"/>
      <w:szCs w:val="24"/>
    </w:rPr>
  </w:style>
  <w:style w:type="paragraph" w:customStyle="1" w:styleId="121">
    <w:name w:val="Item Step in Table"/>
    <w:uiPriority w:val="0"/>
    <w:pPr>
      <w:numPr>
        <w:ilvl w:val="0"/>
        <w:numId w:val="5"/>
      </w:numPr>
      <w:spacing w:before="40" w:after="40"/>
      <w:jc w:val="both"/>
    </w:pPr>
    <w:rPr>
      <w:rFonts w:ascii="Arial" w:hAnsi="Arial" w:eastAsia="宋体" w:cs="Arial"/>
      <w:sz w:val="18"/>
      <w:szCs w:val="18"/>
      <w:lang w:val="en-US" w:eastAsia="zh-CN" w:bidi="ar-SA"/>
    </w:rPr>
  </w:style>
  <w:style w:type="character" w:customStyle="1" w:styleId="122">
    <w:name w:val="日期 Char"/>
    <w:basedOn w:val="43"/>
    <w:link w:val="24"/>
    <w:uiPriority w:val="0"/>
    <w:rPr>
      <w:rFonts w:ascii="Calibri" w:hAnsi="Calibri" w:eastAsia="宋体" w:cs="Times New Roman"/>
      <w:sz w:val="24"/>
    </w:rPr>
  </w:style>
  <w:style w:type="paragraph" w:customStyle="1" w:styleId="123">
    <w:name w:val="正文首行缩进二"/>
    <w:basedOn w:val="1"/>
    <w:uiPriority w:val="0"/>
    <w:pPr>
      <w:spacing w:line="360" w:lineRule="auto"/>
      <w:ind w:firstLine="540" w:firstLineChars="225"/>
    </w:pPr>
    <w:rPr>
      <w:rFonts w:ascii="Times New Roman" w:hAnsi="Times New Roman" w:eastAsia="宋体" w:cs="Times New Roman"/>
      <w:kern w:val="0"/>
      <w:sz w:val="24"/>
      <w:szCs w:val="24"/>
    </w:rPr>
  </w:style>
  <w:style w:type="character" w:customStyle="1" w:styleId="124">
    <w:name w:val="正文文本 2 Char"/>
    <w:basedOn w:val="43"/>
    <w:link w:val="37"/>
    <w:semiHidden/>
    <w:uiPriority w:val="99"/>
    <w:rPr>
      <w:rFonts w:ascii="Calibri" w:hAnsi="Calibri" w:eastAsia="宋体" w:cs="Times New Roman"/>
      <w:sz w:val="24"/>
    </w:rPr>
  </w:style>
  <w:style w:type="paragraph" w:customStyle="1" w:styleId="125">
    <w:name w:val="Char2"/>
    <w:basedOn w:val="1"/>
    <w:semiHidden/>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126">
    <w:name w:val="GP正文(首行缩进)"/>
    <w:basedOn w:val="1"/>
    <w:qFormat/>
    <w:uiPriority w:val="0"/>
    <w:pPr>
      <w:jc w:val="left"/>
    </w:pPr>
    <w:rPr>
      <w:rFonts w:ascii="Calibri" w:hAnsi="Calibri" w:eastAsia="宋体" w:cs="Times New Roman"/>
      <w:szCs w:val="21"/>
    </w:rPr>
  </w:style>
  <w:style w:type="paragraph" w:styleId="127">
    <w:name w:val="No Spacing"/>
    <w:link w:val="194"/>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8">
    <w:name w:val="z-窗体顶端1"/>
    <w:basedOn w:val="1"/>
    <w:next w:val="1"/>
    <w:link w:val="129"/>
    <w:uiPriority w:val="0"/>
    <w:pPr>
      <w:widowControl/>
      <w:pBdr>
        <w:bottom w:val="single" w:color="auto" w:sz="6" w:space="1"/>
      </w:pBdr>
      <w:jc w:val="center"/>
    </w:pPr>
    <w:rPr>
      <w:rFonts w:ascii="Arial" w:hAnsi="Arial" w:eastAsia="黑体" w:cs="Times New Roman"/>
      <w:vanish/>
      <w:color w:val="0000FF"/>
      <w:sz w:val="16"/>
      <w:szCs w:val="16"/>
    </w:rPr>
  </w:style>
  <w:style w:type="character" w:customStyle="1" w:styleId="129">
    <w:name w:val="z-窗体顶端 Char"/>
    <w:basedOn w:val="43"/>
    <w:link w:val="128"/>
    <w:uiPriority w:val="0"/>
    <w:rPr>
      <w:rFonts w:ascii="Arial" w:hAnsi="Arial" w:eastAsia="黑体" w:cs="Times New Roman"/>
      <w:vanish/>
      <w:color w:val="0000FF"/>
      <w:sz w:val="16"/>
      <w:szCs w:val="16"/>
    </w:rPr>
  </w:style>
  <w:style w:type="paragraph" w:customStyle="1" w:styleId="130">
    <w:name w:val="z-窗体底端1"/>
    <w:basedOn w:val="1"/>
    <w:next w:val="1"/>
    <w:link w:val="131"/>
    <w:uiPriority w:val="0"/>
    <w:pPr>
      <w:widowControl/>
      <w:pBdr>
        <w:top w:val="single" w:color="auto" w:sz="6" w:space="1"/>
      </w:pBdr>
      <w:jc w:val="center"/>
    </w:pPr>
    <w:rPr>
      <w:rFonts w:ascii="Arial" w:hAnsi="Arial" w:eastAsia="黑体" w:cs="Times New Roman"/>
      <w:vanish/>
      <w:color w:val="0000FF"/>
      <w:sz w:val="16"/>
      <w:szCs w:val="16"/>
    </w:rPr>
  </w:style>
  <w:style w:type="character" w:customStyle="1" w:styleId="131">
    <w:name w:val="z-窗体底端 Char"/>
    <w:basedOn w:val="43"/>
    <w:link w:val="130"/>
    <w:uiPriority w:val="0"/>
    <w:rPr>
      <w:rFonts w:ascii="Arial" w:hAnsi="Arial" w:eastAsia="黑体" w:cs="Times New Roman"/>
      <w:vanish/>
      <w:color w:val="0000FF"/>
      <w:sz w:val="16"/>
      <w:szCs w:val="16"/>
    </w:rPr>
  </w:style>
  <w:style w:type="character" w:customStyle="1" w:styleId="132">
    <w:name w:val="脚注文本 Char"/>
    <w:basedOn w:val="43"/>
    <w:link w:val="31"/>
    <w:uiPriority w:val="0"/>
    <w:rPr>
      <w:rFonts w:ascii="Calibri" w:hAnsi="Calibri" w:eastAsia="宋体" w:cs="Times New Roman"/>
      <w:sz w:val="18"/>
      <w:szCs w:val="18"/>
    </w:rPr>
  </w:style>
  <w:style w:type="paragraph" w:customStyle="1" w:styleId="133">
    <w:name w:val="加点正文缩进"/>
    <w:basedOn w:val="1"/>
    <w:uiPriority w:val="0"/>
    <w:pPr>
      <w:numPr>
        <w:ilvl w:val="0"/>
        <w:numId w:val="6"/>
      </w:numPr>
      <w:spacing w:line="300" w:lineRule="auto"/>
    </w:pPr>
    <w:rPr>
      <w:rFonts w:ascii="宋体" w:hAnsi="宋体" w:eastAsia="宋体" w:cs="Times New Roman"/>
      <w:kern w:val="0"/>
      <w:szCs w:val="24"/>
    </w:rPr>
  </w:style>
  <w:style w:type="character" w:customStyle="1" w:styleId="134">
    <w:name w:val="正文（标记） Char"/>
    <w:link w:val="106"/>
    <w:uiPriority w:val="0"/>
    <w:rPr>
      <w:rFonts w:ascii="Calibri" w:hAnsi="Calibri" w:eastAsia="宋体" w:cs="Times New Roman"/>
      <w:szCs w:val="24"/>
    </w:rPr>
  </w:style>
  <w:style w:type="paragraph" w:customStyle="1" w:styleId="135">
    <w:name w:val="GW-正文"/>
    <w:link w:val="136"/>
    <w:qFormat/>
    <w:uiPriority w:val="0"/>
    <w:pPr>
      <w:spacing w:line="300" w:lineRule="auto"/>
      <w:ind w:firstLine="200" w:firstLineChars="200"/>
    </w:pPr>
    <w:rPr>
      <w:rFonts w:ascii="Times New Roman" w:hAnsi="Times New Roman" w:eastAsia="仿宋_GB2312" w:cs="Times New Roman"/>
      <w:sz w:val="24"/>
      <w:szCs w:val="24"/>
      <w:lang w:val="en-US" w:eastAsia="zh-CN" w:bidi="ar-SA"/>
    </w:rPr>
  </w:style>
  <w:style w:type="character" w:customStyle="1" w:styleId="136">
    <w:name w:val="GW-正文 Char"/>
    <w:link w:val="135"/>
    <w:uiPriority w:val="0"/>
    <w:rPr>
      <w:rFonts w:ascii="Times New Roman" w:hAnsi="Times New Roman" w:eastAsia="仿宋_GB2312" w:cs="Times New Roman"/>
      <w:kern w:val="0"/>
      <w:sz w:val="24"/>
      <w:szCs w:val="24"/>
    </w:rPr>
  </w:style>
  <w:style w:type="paragraph" w:customStyle="1" w:styleId="137">
    <w:name w:val="正文（首行缩进2字符）"/>
    <w:basedOn w:val="1"/>
    <w:uiPriority w:val="0"/>
    <w:pPr>
      <w:ind w:firstLine="480"/>
    </w:pPr>
    <w:rPr>
      <w:rFonts w:ascii="Calibri" w:hAnsi="Calibri" w:eastAsia="宋体" w:cs="Times New Roman"/>
      <w:szCs w:val="24"/>
    </w:rPr>
  </w:style>
  <w:style w:type="paragraph" w:customStyle="1" w:styleId="138">
    <w:name w:val="正文1"/>
    <w:uiPriority w:val="0"/>
    <w:pPr>
      <w:widowControl w:val="0"/>
      <w:adjustRightInd w:val="0"/>
      <w:snapToGrid w:val="0"/>
      <w:spacing w:line="360" w:lineRule="auto"/>
      <w:jc w:val="both"/>
      <w:textAlignment w:val="baseline"/>
    </w:pPr>
    <w:rPr>
      <w:rFonts w:ascii="黑体" w:hAnsi="黑体" w:eastAsia="黑体" w:cs="Times New Roman"/>
      <w:sz w:val="24"/>
      <w:lang w:val="en-US" w:eastAsia="zh-CN" w:bidi="ar-SA"/>
    </w:rPr>
  </w:style>
  <w:style w:type="paragraph" w:customStyle="1" w:styleId="139">
    <w:name w:val="正文小四"/>
    <w:basedOn w:val="1"/>
    <w:uiPriority w:val="0"/>
    <w:pPr>
      <w:spacing w:beforeLines="50" w:afterLines="50"/>
      <w:ind w:firstLine="360"/>
      <w:jc w:val="left"/>
    </w:pPr>
    <w:rPr>
      <w:rFonts w:ascii="Calibri" w:hAnsi="Calibri" w:eastAsia="宋体" w:cs="Times New Roman"/>
      <w:sz w:val="18"/>
      <w:szCs w:val="18"/>
    </w:rPr>
  </w:style>
  <w:style w:type="character" w:customStyle="1" w:styleId="140">
    <w:name w:val="批注文字 Char1"/>
    <w:uiPriority w:val="0"/>
    <w:rPr>
      <w:kern w:val="2"/>
      <w:sz w:val="21"/>
      <w:szCs w:val="24"/>
    </w:rPr>
  </w:style>
  <w:style w:type="character" w:customStyle="1" w:styleId="141">
    <w:name w:val="样式12 Char"/>
    <w:link w:val="142"/>
    <w:uiPriority w:val="0"/>
  </w:style>
  <w:style w:type="paragraph" w:customStyle="1" w:styleId="142">
    <w:name w:val="样式12"/>
    <w:basedOn w:val="1"/>
    <w:link w:val="141"/>
    <w:uiPriority w:val="0"/>
    <w:pPr>
      <w:spacing w:before="151" w:after="151"/>
      <w:ind w:firstLine="480"/>
    </w:pPr>
  </w:style>
  <w:style w:type="paragraph" w:customStyle="1" w:styleId="143">
    <w:name w:val="样式13"/>
    <w:basedOn w:val="1"/>
    <w:uiPriority w:val="0"/>
    <w:pPr>
      <w:spacing w:before="151" w:after="151"/>
      <w:ind w:firstLine="480"/>
    </w:pPr>
    <w:rPr>
      <w:rFonts w:ascii="Calibri" w:hAnsi="Calibri" w:eastAsia="宋体" w:cs="Times New Roman"/>
      <w:szCs w:val="28"/>
    </w:rPr>
  </w:style>
  <w:style w:type="character" w:customStyle="1" w:styleId="144">
    <w:name w:val="样式3 Char"/>
    <w:locked/>
    <w:uiPriority w:val="0"/>
    <w:rPr>
      <w:rFonts w:ascii="宋体" w:hAnsi="宋体" w:eastAsia="宋体" w:cs="Arial"/>
      <w:sz w:val="28"/>
      <w:szCs w:val="28"/>
    </w:rPr>
  </w:style>
  <w:style w:type="paragraph" w:customStyle="1" w:styleId="145">
    <w:name w:val="样式 标题 2标题 2 Charh2Level 2 Topic HeadingPIM2H2Heading 2 Hid..."/>
    <w:basedOn w:val="3"/>
    <w:uiPriority w:val="0"/>
    <w:pPr>
      <w:keepLines/>
      <w:numPr>
        <w:ilvl w:val="0"/>
        <w:numId w:val="0"/>
      </w:numPr>
      <w:tabs>
        <w:tab w:val="left" w:pos="567"/>
      </w:tabs>
      <w:spacing w:before="156" w:after="156"/>
      <w:ind w:left="567" w:hanging="567"/>
      <w:jc w:val="both"/>
    </w:pPr>
    <w:rPr>
      <w:rFonts w:ascii="Times New Roman" w:hAnsi="Times New Roman" w:cs="宋体"/>
      <w:bCs/>
      <w:kern w:val="2"/>
      <w:lang w:eastAsia="zh-CN"/>
    </w:rPr>
  </w:style>
  <w:style w:type="paragraph" w:customStyle="1" w:styleId="146">
    <w:name w:val="样式 标题 4H4h444headingPIM 4正文四级标题Heading 14Heading 141Hea..."/>
    <w:basedOn w:val="5"/>
    <w:uiPriority w:val="0"/>
    <w:pPr>
      <w:keepLines/>
      <w:numPr>
        <w:ilvl w:val="0"/>
        <w:numId w:val="0"/>
      </w:numPr>
      <w:tabs>
        <w:tab w:val="left" w:pos="851"/>
      </w:tabs>
      <w:spacing w:before="156" w:after="156" w:line="374" w:lineRule="auto"/>
      <w:ind w:left="851" w:right="240" w:rightChars="100" w:hanging="851"/>
      <w:jc w:val="both"/>
    </w:pPr>
    <w:rPr>
      <w:rFonts w:ascii="宋体" w:hAnsi="宋体" w:cs="宋体"/>
      <w:b/>
      <w:bCs/>
      <w:kern w:val="2"/>
      <w:sz w:val="28"/>
      <w:szCs w:val="28"/>
      <w:lang w:eastAsia="zh-CN"/>
    </w:rPr>
  </w:style>
  <w:style w:type="paragraph" w:customStyle="1" w:styleId="147">
    <w:name w:val="样式 标题 1H1Section Headh11st levell11H11H12H13H14H15H1..."/>
    <w:basedOn w:val="2"/>
    <w:uiPriority w:val="0"/>
    <w:pPr>
      <w:keepLines/>
      <w:numPr>
        <w:numId w:val="0"/>
      </w:numPr>
      <w:tabs>
        <w:tab w:val="left" w:pos="425"/>
        <w:tab w:val="clear" w:pos="432"/>
      </w:tabs>
      <w:spacing w:before="340" w:after="330" w:line="576" w:lineRule="auto"/>
      <w:ind w:left="425" w:hanging="425"/>
      <w:jc w:val="both"/>
    </w:pPr>
    <w:rPr>
      <w:rFonts w:ascii="Times New Roman" w:hAnsi="Times New Roman" w:eastAsia="宋体"/>
      <w:b/>
      <w:bCs/>
      <w:kern w:val="44"/>
      <w:sz w:val="36"/>
      <w:szCs w:val="44"/>
      <w:lang w:eastAsia="zh-CN"/>
    </w:rPr>
  </w:style>
  <w:style w:type="paragraph" w:customStyle="1" w:styleId="148">
    <w:name w:val="前言、引言标题"/>
    <w:next w:val="1"/>
    <w:uiPriority w:val="0"/>
    <w:pPr>
      <w:numPr>
        <w:ilvl w:val="0"/>
        <w:numId w:val="7"/>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9">
    <w:name w:val="章标题"/>
    <w:next w:val="1"/>
    <w:uiPriority w:val="0"/>
    <w:pPr>
      <w:numPr>
        <w:ilvl w:val="1"/>
        <w:numId w:val="7"/>
      </w:numPr>
      <w:spacing w:beforeLines="50" w:afterLines="50"/>
      <w:jc w:val="both"/>
      <w:outlineLvl w:val="1"/>
    </w:pPr>
    <w:rPr>
      <w:rFonts w:ascii="黑体" w:hAnsi="Times New Roman" w:eastAsia="黑体" w:cs="Times New Roman"/>
      <w:sz w:val="21"/>
      <w:lang w:val="en-US" w:eastAsia="zh-CN" w:bidi="ar-SA"/>
    </w:rPr>
  </w:style>
  <w:style w:type="paragraph" w:customStyle="1" w:styleId="150">
    <w:name w:val="一级条标题"/>
    <w:basedOn w:val="149"/>
    <w:next w:val="1"/>
    <w:uiPriority w:val="0"/>
    <w:pPr>
      <w:numPr>
        <w:ilvl w:val="2"/>
      </w:numPr>
      <w:spacing w:beforeLines="0" w:afterLines="0"/>
      <w:outlineLvl w:val="2"/>
    </w:pPr>
  </w:style>
  <w:style w:type="paragraph" w:customStyle="1" w:styleId="151">
    <w:name w:val="二级条标题"/>
    <w:basedOn w:val="150"/>
    <w:next w:val="1"/>
    <w:uiPriority w:val="0"/>
    <w:pPr>
      <w:numPr>
        <w:ilvl w:val="3"/>
      </w:numPr>
      <w:outlineLvl w:val="3"/>
    </w:pPr>
  </w:style>
  <w:style w:type="paragraph" w:customStyle="1" w:styleId="152">
    <w:name w:val="三级条标题"/>
    <w:basedOn w:val="151"/>
    <w:next w:val="1"/>
    <w:uiPriority w:val="0"/>
    <w:pPr>
      <w:numPr>
        <w:ilvl w:val="4"/>
      </w:numPr>
      <w:outlineLvl w:val="4"/>
    </w:pPr>
  </w:style>
  <w:style w:type="paragraph" w:customStyle="1" w:styleId="153">
    <w:name w:val="四级条标题"/>
    <w:basedOn w:val="152"/>
    <w:next w:val="1"/>
    <w:uiPriority w:val="0"/>
    <w:pPr>
      <w:numPr>
        <w:ilvl w:val="5"/>
      </w:numPr>
      <w:outlineLvl w:val="5"/>
    </w:pPr>
  </w:style>
  <w:style w:type="paragraph" w:customStyle="1" w:styleId="154">
    <w:name w:val="五级条标题"/>
    <w:basedOn w:val="153"/>
    <w:next w:val="1"/>
    <w:uiPriority w:val="0"/>
    <w:pPr>
      <w:numPr>
        <w:ilvl w:val="6"/>
      </w:numPr>
      <w:outlineLvl w:val="6"/>
    </w:pPr>
  </w:style>
  <w:style w:type="paragraph" w:customStyle="1" w:styleId="155">
    <w:name w:val="p15"/>
    <w:basedOn w:val="1"/>
    <w:uiPriority w:val="0"/>
    <w:pPr>
      <w:widowControl/>
      <w:snapToGrid w:val="0"/>
      <w:ind w:firstLine="420"/>
      <w:jc w:val="left"/>
    </w:pPr>
    <w:rPr>
      <w:rFonts w:ascii="Calibri" w:hAnsi="Calibri" w:eastAsia="宋体" w:cs="Times New Roman"/>
      <w:kern w:val="0"/>
      <w:szCs w:val="21"/>
    </w:rPr>
  </w:style>
  <w:style w:type="paragraph" w:customStyle="1" w:styleId="156">
    <w:name w:val="1.1 四号"/>
    <w:basedOn w:val="1"/>
    <w:uiPriority w:val="0"/>
    <w:pPr>
      <w:keepNext/>
      <w:keepLines/>
      <w:spacing w:line="240" w:lineRule="atLeast"/>
      <w:jc w:val="left"/>
      <w:outlineLvl w:val="1"/>
    </w:pPr>
    <w:rPr>
      <w:rFonts w:ascii="Calibri" w:hAnsi="Calibri" w:eastAsia="黑体" w:cs="Times New Roman"/>
      <w:b/>
      <w:bCs/>
      <w:kern w:val="44"/>
      <w:sz w:val="28"/>
      <w:szCs w:val="21"/>
    </w:rPr>
  </w:style>
  <w:style w:type="character" w:customStyle="1" w:styleId="157">
    <w:name w:val="1级正文+缩进 Char Char"/>
    <w:link w:val="158"/>
    <w:locked/>
    <w:uiPriority w:val="0"/>
    <w:rPr>
      <w:sz w:val="24"/>
      <w:szCs w:val="24"/>
    </w:rPr>
  </w:style>
  <w:style w:type="paragraph" w:customStyle="1" w:styleId="158">
    <w:name w:val="1级正文+缩进"/>
    <w:basedOn w:val="1"/>
    <w:link w:val="157"/>
    <w:qFormat/>
    <w:uiPriority w:val="0"/>
    <w:pPr>
      <w:autoSpaceDE w:val="0"/>
      <w:autoSpaceDN w:val="0"/>
      <w:adjustRightInd w:val="0"/>
      <w:spacing w:line="360" w:lineRule="auto"/>
      <w:ind w:firstLine="480"/>
    </w:pPr>
    <w:rPr>
      <w:sz w:val="24"/>
      <w:szCs w:val="24"/>
    </w:rPr>
  </w:style>
  <w:style w:type="character" w:customStyle="1" w:styleId="159">
    <w:name w:val="Item List Char"/>
    <w:link w:val="117"/>
    <w:uiPriority w:val="0"/>
    <w:rPr>
      <w:rFonts w:ascii="Times New Roman" w:hAnsi="Times New Roman" w:eastAsia="宋体" w:cs="Times New Roman"/>
      <w:szCs w:val="21"/>
    </w:rPr>
  </w:style>
  <w:style w:type="character" w:customStyle="1" w:styleId="160">
    <w:name w:val="blue1"/>
    <w:uiPriority w:val="0"/>
    <w:rPr>
      <w:color w:val="242DA1"/>
    </w:rPr>
  </w:style>
  <w:style w:type="character" w:customStyle="1" w:styleId="161">
    <w:name w:val="普通(网站) Char"/>
    <w:link w:val="38"/>
    <w:locked/>
    <w:uiPriority w:val="99"/>
    <w:rPr>
      <w:rFonts w:ascii="宋体" w:hAnsi="宋体" w:eastAsia="宋体" w:cs="宋体"/>
      <w:kern w:val="0"/>
      <w:sz w:val="24"/>
      <w:szCs w:val="24"/>
    </w:rPr>
  </w:style>
  <w:style w:type="paragraph" w:customStyle="1" w:styleId="162">
    <w:name w:val="前面加点"/>
    <w:basedOn w:val="1"/>
    <w:uiPriority w:val="0"/>
    <w:pPr>
      <w:numPr>
        <w:ilvl w:val="0"/>
        <w:numId w:val="8"/>
      </w:numPr>
      <w:tabs>
        <w:tab w:val="left" w:pos="720"/>
      </w:tabs>
      <w:jc w:val="left"/>
    </w:pPr>
    <w:rPr>
      <w:rFonts w:ascii="Calibri" w:hAnsi="Calibri" w:eastAsia="宋体" w:cs="Times New Roman"/>
      <w:szCs w:val="24"/>
    </w:rPr>
  </w:style>
  <w:style w:type="paragraph" w:customStyle="1" w:styleId="163">
    <w:name w:val="样式 首行缩进:  0.85 厘米"/>
    <w:basedOn w:val="1"/>
    <w:uiPriority w:val="0"/>
    <w:pPr>
      <w:widowControl/>
      <w:suppressAutoHyphens/>
      <w:spacing w:beforeLines="50" w:afterLines="50"/>
      <w:ind w:firstLine="482"/>
    </w:pPr>
    <w:rPr>
      <w:rFonts w:ascii="Calibri" w:hAnsi="Calibri" w:eastAsia="宋体" w:cs="Times New Roman"/>
      <w:kern w:val="1"/>
      <w:szCs w:val="20"/>
      <w:lang w:eastAsia="ar-SA" w:bidi="en-US"/>
    </w:rPr>
  </w:style>
  <w:style w:type="table" w:customStyle="1" w:styleId="164">
    <w:name w:val="网格型1"/>
    <w:basedOn w:val="41"/>
    <w:uiPriority w:val="59"/>
    <w:rPr>
      <w:rFonts w:ascii="Calibri" w:hAnsi="Calibr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5">
    <w:name w:val="招标文件1"/>
    <w:basedOn w:val="1"/>
    <w:uiPriority w:val="0"/>
    <w:pPr>
      <w:numPr>
        <w:ilvl w:val="2"/>
        <w:numId w:val="9"/>
      </w:numPr>
      <w:tabs>
        <w:tab w:val="left" w:pos="420"/>
      </w:tabs>
      <w:spacing w:before="120" w:after="120" w:line="480" w:lineRule="exact"/>
      <w:jc w:val="left"/>
      <w:outlineLvl w:val="1"/>
    </w:pPr>
    <w:rPr>
      <w:rFonts w:ascii="宋体" w:hAnsi="Calibri" w:eastAsia="宋体" w:cs="Times New Roman"/>
      <w:b/>
      <w:spacing w:val="10"/>
      <w:w w:val="95"/>
      <w:kern w:val="0"/>
      <w:sz w:val="36"/>
      <w:szCs w:val="24"/>
    </w:rPr>
  </w:style>
  <w:style w:type="paragraph" w:customStyle="1" w:styleId="166">
    <w:name w:val="招标文件1.1"/>
    <w:uiPriority w:val="0"/>
    <w:pPr>
      <w:numPr>
        <w:ilvl w:val="3"/>
        <w:numId w:val="9"/>
      </w:numPr>
      <w:tabs>
        <w:tab w:val="left" w:pos="630"/>
      </w:tabs>
      <w:spacing w:before="120" w:after="120" w:line="480" w:lineRule="exact"/>
      <w:outlineLvl w:val="2"/>
    </w:pPr>
    <w:rPr>
      <w:rFonts w:ascii="宋体" w:hAnsi="Times New Roman" w:eastAsia="宋体" w:cs="Times New Roman"/>
      <w:b/>
      <w:spacing w:val="10"/>
      <w:w w:val="95"/>
      <w:sz w:val="30"/>
      <w:lang w:val="en-US" w:eastAsia="zh-CN" w:bidi="ar-SA"/>
    </w:rPr>
  </w:style>
  <w:style w:type="paragraph" w:customStyle="1" w:styleId="167">
    <w:name w:val="招标文件1.1.1"/>
    <w:uiPriority w:val="0"/>
    <w:pPr>
      <w:numPr>
        <w:ilvl w:val="4"/>
        <w:numId w:val="9"/>
      </w:numPr>
      <w:spacing w:before="120" w:after="120" w:line="480" w:lineRule="exact"/>
      <w:outlineLvl w:val="3"/>
    </w:pPr>
    <w:rPr>
      <w:rFonts w:ascii="宋体" w:hAnsi="Times New Roman" w:eastAsia="宋体" w:cs="Times New Roman"/>
      <w:b/>
      <w:spacing w:val="10"/>
      <w:w w:val="95"/>
      <w:sz w:val="28"/>
      <w:lang w:val="en-US" w:eastAsia="zh-CN" w:bidi="ar-SA"/>
    </w:rPr>
  </w:style>
  <w:style w:type="paragraph" w:customStyle="1" w:styleId="168">
    <w:name w:val="招标文件1.1.1.1"/>
    <w:basedOn w:val="1"/>
    <w:uiPriority w:val="0"/>
    <w:pPr>
      <w:numPr>
        <w:ilvl w:val="5"/>
        <w:numId w:val="9"/>
      </w:numPr>
      <w:spacing w:before="120" w:after="120" w:line="480" w:lineRule="exact"/>
      <w:jc w:val="left"/>
      <w:outlineLvl w:val="4"/>
    </w:pPr>
    <w:rPr>
      <w:rFonts w:ascii="宋体" w:hAnsi="Calibri" w:eastAsia="宋体" w:cs="Times New Roman"/>
      <w:b/>
      <w:spacing w:val="10"/>
      <w:w w:val="95"/>
      <w:szCs w:val="24"/>
    </w:rPr>
  </w:style>
  <w:style w:type="character" w:customStyle="1" w:styleId="169">
    <w:name w:val="标题 1 Char1"/>
    <w:uiPriority w:val="9"/>
    <w:rPr>
      <w:rFonts w:ascii="Times New Roman" w:hAnsi="Times New Roman" w:eastAsia="宋体" w:cs="Times New Roman"/>
      <w:b/>
      <w:bCs/>
      <w:kern w:val="44"/>
      <w:sz w:val="44"/>
      <w:szCs w:val="44"/>
    </w:rPr>
  </w:style>
  <w:style w:type="character" w:customStyle="1" w:styleId="170">
    <w:name w:val="标题 3 Char1"/>
    <w:semiHidden/>
    <w:uiPriority w:val="0"/>
    <w:rPr>
      <w:rFonts w:ascii="Times New Roman" w:hAnsi="Times New Roman" w:eastAsia="宋体" w:cs="Times New Roman"/>
      <w:b/>
      <w:bCs/>
      <w:kern w:val="2"/>
      <w:sz w:val="32"/>
      <w:szCs w:val="32"/>
    </w:rPr>
  </w:style>
  <w:style w:type="character" w:customStyle="1" w:styleId="171">
    <w:name w:val="标题 4 Char1"/>
    <w:semiHidden/>
    <w:uiPriority w:val="0"/>
    <w:rPr>
      <w:rFonts w:ascii="Cambria" w:hAnsi="Cambria" w:eastAsia="宋体" w:cs="Times New Roman"/>
      <w:b/>
      <w:bCs/>
      <w:kern w:val="2"/>
      <w:sz w:val="28"/>
      <w:szCs w:val="28"/>
    </w:rPr>
  </w:style>
  <w:style w:type="character" w:customStyle="1" w:styleId="172">
    <w:name w:val="标题 5 Char1"/>
    <w:semiHidden/>
    <w:uiPriority w:val="0"/>
    <w:rPr>
      <w:rFonts w:ascii="Times New Roman" w:hAnsi="Times New Roman" w:eastAsia="宋体" w:cs="Times New Roman"/>
      <w:b/>
      <w:bCs/>
      <w:kern w:val="2"/>
      <w:sz w:val="28"/>
      <w:szCs w:val="28"/>
    </w:rPr>
  </w:style>
  <w:style w:type="character" w:customStyle="1" w:styleId="173">
    <w:name w:val="标题 6 Char1"/>
    <w:semiHidden/>
    <w:uiPriority w:val="0"/>
    <w:rPr>
      <w:rFonts w:ascii="Cambria" w:hAnsi="Cambria" w:eastAsia="宋体" w:cs="Times New Roman"/>
      <w:b/>
      <w:bCs/>
      <w:kern w:val="2"/>
      <w:sz w:val="24"/>
      <w:szCs w:val="24"/>
    </w:rPr>
  </w:style>
  <w:style w:type="character" w:customStyle="1" w:styleId="174">
    <w:name w:val="标题 7 Char1"/>
    <w:semiHidden/>
    <w:uiPriority w:val="0"/>
    <w:rPr>
      <w:rFonts w:ascii="Times New Roman" w:hAnsi="Times New Roman" w:eastAsia="宋体" w:cs="Times New Roman"/>
      <w:b/>
      <w:bCs/>
      <w:kern w:val="2"/>
      <w:sz w:val="24"/>
      <w:szCs w:val="24"/>
    </w:rPr>
  </w:style>
  <w:style w:type="character" w:customStyle="1" w:styleId="175">
    <w:name w:val="标题 8 Char1"/>
    <w:semiHidden/>
    <w:uiPriority w:val="0"/>
    <w:rPr>
      <w:rFonts w:ascii="Cambria" w:hAnsi="Cambria" w:eastAsia="宋体" w:cs="Times New Roman"/>
      <w:kern w:val="2"/>
      <w:sz w:val="24"/>
      <w:szCs w:val="24"/>
    </w:rPr>
  </w:style>
  <w:style w:type="character" w:customStyle="1" w:styleId="176">
    <w:name w:val="标题 9 Char1"/>
    <w:semiHidden/>
    <w:uiPriority w:val="0"/>
    <w:rPr>
      <w:rFonts w:ascii="Cambria" w:hAnsi="Cambria" w:eastAsia="宋体" w:cs="Times New Roman"/>
      <w:kern w:val="2"/>
      <w:sz w:val="21"/>
      <w:szCs w:val="21"/>
    </w:rPr>
  </w:style>
  <w:style w:type="character" w:customStyle="1" w:styleId="177">
    <w:name w:val="日期 Char1"/>
    <w:uiPriority w:val="0"/>
    <w:rPr>
      <w:kern w:val="2"/>
      <w:sz w:val="24"/>
      <w:szCs w:val="22"/>
    </w:rPr>
  </w:style>
  <w:style w:type="paragraph" w:customStyle="1" w:styleId="178">
    <w:name w:val="首行缩进2字符"/>
    <w:basedOn w:val="1"/>
    <w:uiPriority w:val="0"/>
    <w:pPr>
      <w:adjustRightInd w:val="0"/>
      <w:snapToGrid w:val="0"/>
      <w:ind w:firstLine="560"/>
    </w:pPr>
    <w:rPr>
      <w:rFonts w:ascii="仿宋_GB2312" w:hAnsi="Franklin Gothic Medium" w:eastAsia="仿宋_GB2312" w:cs="宋体"/>
      <w:kern w:val="0"/>
      <w:sz w:val="28"/>
      <w:szCs w:val="28"/>
    </w:rPr>
  </w:style>
  <w:style w:type="paragraph" w:customStyle="1" w:styleId="179">
    <w:name w:val="样式目录三"/>
    <w:basedOn w:val="21"/>
    <w:uiPriority w:val="0"/>
    <w:pPr>
      <w:tabs>
        <w:tab w:val="right" w:leader="dot" w:pos="9356"/>
      </w:tabs>
      <w:spacing w:line="240" w:lineRule="auto"/>
      <w:ind w:left="200" w:leftChars="200" w:firstLine="0" w:firstLineChars="0"/>
    </w:pPr>
    <w:rPr>
      <w:sz w:val="21"/>
    </w:rPr>
  </w:style>
  <w:style w:type="character" w:customStyle="1" w:styleId="180">
    <w:name w:val="font131"/>
    <w:uiPriority w:val="0"/>
    <w:rPr>
      <w:sz w:val="20"/>
      <w:szCs w:val="20"/>
    </w:rPr>
  </w:style>
  <w:style w:type="paragraph" w:customStyle="1" w:styleId="181">
    <w:name w:val="正文（绿盟科技）"/>
    <w:link w:val="182"/>
    <w:qFormat/>
    <w:uiPriority w:val="0"/>
    <w:pPr>
      <w:spacing w:line="300" w:lineRule="auto"/>
    </w:pPr>
    <w:rPr>
      <w:rFonts w:ascii="Arial" w:hAnsi="Arial" w:eastAsia="宋体" w:cs="Times New Roman"/>
      <w:sz w:val="21"/>
      <w:szCs w:val="21"/>
      <w:lang w:val="en-US" w:eastAsia="zh-CN" w:bidi="ar-SA"/>
    </w:rPr>
  </w:style>
  <w:style w:type="character" w:customStyle="1" w:styleId="182">
    <w:name w:val="正文（绿盟科技） Char"/>
    <w:link w:val="181"/>
    <w:uiPriority w:val="0"/>
    <w:rPr>
      <w:rFonts w:ascii="Arial" w:hAnsi="Arial" w:eastAsia="宋体" w:cs="Times New Roman"/>
      <w:kern w:val="0"/>
      <w:szCs w:val="21"/>
    </w:rPr>
  </w:style>
  <w:style w:type="paragraph" w:customStyle="1" w:styleId="183">
    <w:name w:val="标题 1（绿盟科技）"/>
    <w:basedOn w:val="2"/>
    <w:next w:val="181"/>
    <w:qFormat/>
    <w:uiPriority w:val="0"/>
    <w:pPr>
      <w:keepLines/>
      <w:numPr>
        <w:numId w:val="10"/>
      </w:numPr>
      <w:pBdr>
        <w:bottom w:val="single" w:color="auto" w:sz="48" w:space="1"/>
      </w:pBdr>
      <w:spacing w:before="600" w:after="330" w:line="576" w:lineRule="auto"/>
      <w:jc w:val="left"/>
    </w:pPr>
    <w:rPr>
      <w:b/>
      <w:bCs/>
      <w:kern w:val="44"/>
      <w:szCs w:val="44"/>
    </w:rPr>
  </w:style>
  <w:style w:type="paragraph" w:customStyle="1" w:styleId="184">
    <w:name w:val="标题 2（绿盟科技）"/>
    <w:basedOn w:val="3"/>
    <w:next w:val="181"/>
    <w:qFormat/>
    <w:uiPriority w:val="0"/>
    <w:pPr>
      <w:keepLines/>
      <w:numPr>
        <w:numId w:val="10"/>
      </w:numPr>
      <w:spacing w:before="260" w:after="260" w:line="415" w:lineRule="auto"/>
    </w:pPr>
    <w:rPr>
      <w:szCs w:val="32"/>
    </w:rPr>
  </w:style>
  <w:style w:type="paragraph" w:customStyle="1" w:styleId="185">
    <w:name w:val="标题 3（绿盟科技）"/>
    <w:basedOn w:val="4"/>
    <w:next w:val="181"/>
    <w:qFormat/>
    <w:uiPriority w:val="0"/>
    <w:pPr>
      <w:keepLines/>
      <w:numPr>
        <w:numId w:val="10"/>
      </w:numPr>
      <w:tabs>
        <w:tab w:val="left" w:pos="960"/>
      </w:tabs>
      <w:spacing w:before="260" w:after="260" w:line="415" w:lineRule="auto"/>
    </w:pPr>
    <w:rPr>
      <w:b/>
      <w:sz w:val="30"/>
      <w:szCs w:val="30"/>
    </w:rPr>
  </w:style>
  <w:style w:type="paragraph" w:customStyle="1" w:styleId="186">
    <w:name w:val="标题 4（绿盟科技）"/>
    <w:basedOn w:val="5"/>
    <w:next w:val="181"/>
    <w:qFormat/>
    <w:uiPriority w:val="0"/>
    <w:pPr>
      <w:keepLines/>
      <w:widowControl/>
      <w:numPr>
        <w:numId w:val="10"/>
      </w:numPr>
      <w:spacing w:before="280" w:after="156" w:line="376" w:lineRule="auto"/>
    </w:pPr>
    <w:rPr>
      <w:b/>
      <w:sz w:val="28"/>
      <w:szCs w:val="28"/>
    </w:rPr>
  </w:style>
  <w:style w:type="paragraph" w:customStyle="1" w:styleId="187">
    <w:name w:val="标题 5（有编号）（绿盟科技）"/>
    <w:basedOn w:val="1"/>
    <w:next w:val="181"/>
    <w:qFormat/>
    <w:uiPriority w:val="0"/>
    <w:pPr>
      <w:keepNext/>
      <w:keepLines/>
      <w:numPr>
        <w:ilvl w:val="4"/>
        <w:numId w:val="10"/>
      </w:numPr>
      <w:spacing w:before="280" w:after="156" w:line="377" w:lineRule="auto"/>
      <w:jc w:val="left"/>
      <w:outlineLvl w:val="4"/>
    </w:pPr>
    <w:rPr>
      <w:rFonts w:ascii="Arial" w:hAnsi="Arial" w:eastAsia="黑体" w:cs="Times New Roman"/>
      <w:b/>
      <w:kern w:val="0"/>
      <w:szCs w:val="28"/>
    </w:rPr>
  </w:style>
  <w:style w:type="paragraph" w:customStyle="1" w:styleId="188">
    <w:name w:val="标题 6（有编号）（绿盟科技）"/>
    <w:basedOn w:val="1"/>
    <w:next w:val="181"/>
    <w:qFormat/>
    <w:uiPriority w:val="0"/>
    <w:pPr>
      <w:keepNext/>
      <w:keepLines/>
      <w:numPr>
        <w:ilvl w:val="5"/>
        <w:numId w:val="10"/>
      </w:numPr>
      <w:spacing w:before="240" w:after="64" w:line="319" w:lineRule="auto"/>
      <w:jc w:val="left"/>
      <w:outlineLvl w:val="5"/>
    </w:pPr>
    <w:rPr>
      <w:rFonts w:ascii="Arial" w:hAnsi="Arial" w:eastAsia="黑体" w:cs="Times New Roman"/>
      <w:b/>
      <w:kern w:val="0"/>
      <w:szCs w:val="24"/>
    </w:rPr>
  </w:style>
  <w:style w:type="paragraph" w:customStyle="1" w:styleId="189">
    <w:name w:val="插图标注（绿盟科技）"/>
    <w:next w:val="181"/>
    <w:uiPriority w:val="0"/>
    <w:pPr>
      <w:numPr>
        <w:ilvl w:val="6"/>
        <w:numId w:val="10"/>
      </w:numPr>
      <w:spacing w:after="156"/>
      <w:jc w:val="center"/>
    </w:pPr>
    <w:rPr>
      <w:rFonts w:ascii="Arial" w:hAnsi="Arial" w:eastAsia="宋体" w:cs="Arial"/>
      <w:sz w:val="21"/>
      <w:szCs w:val="21"/>
      <w:lang w:val="en-US" w:eastAsia="zh-CN" w:bidi="ar-SA"/>
    </w:rPr>
  </w:style>
  <w:style w:type="paragraph" w:customStyle="1" w:styleId="190">
    <w:name w:val="表格标注（绿盟科技）"/>
    <w:basedOn w:val="189"/>
    <w:next w:val="181"/>
    <w:uiPriority w:val="0"/>
    <w:pPr>
      <w:numPr>
        <w:ilvl w:val="7"/>
      </w:numPr>
    </w:pPr>
  </w:style>
  <w:style w:type="character" w:customStyle="1" w:styleId="191">
    <w:name w:val="ZX-正文 Char"/>
    <w:link w:val="192"/>
    <w:locked/>
    <w:uiPriority w:val="0"/>
    <w:rPr>
      <w:rFonts w:ascii="Trebuchet MS" w:hAnsi="FuturaA Bk BT"/>
      <w:sz w:val="24"/>
    </w:rPr>
  </w:style>
  <w:style w:type="paragraph" w:customStyle="1" w:styleId="192">
    <w:name w:val="ZX-正文"/>
    <w:link w:val="191"/>
    <w:qFormat/>
    <w:uiPriority w:val="0"/>
    <w:pPr>
      <w:spacing w:beforeLines="50"/>
      <w:ind w:firstLine="480" w:firstLineChars="200"/>
    </w:pPr>
    <w:rPr>
      <w:rFonts w:ascii="Trebuchet MS" w:hAnsi="FuturaA Bk BT" w:eastAsiaTheme="minorEastAsia" w:cstheme="minorBidi"/>
      <w:kern w:val="2"/>
      <w:sz w:val="24"/>
      <w:szCs w:val="22"/>
      <w:lang w:val="en-US" w:eastAsia="zh-CN" w:bidi="ar-SA"/>
    </w:rPr>
  </w:style>
  <w:style w:type="paragraph" w:customStyle="1" w:styleId="193">
    <w:name w:val="4"/>
    <w:unhideWhenUsed/>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4">
    <w:name w:val="无间隔 Char"/>
    <w:link w:val="127"/>
    <w:uiPriority w:val="1"/>
    <w:rPr>
      <w:rFonts w:ascii="Times New Roman" w:hAnsi="Times New Roman" w:eastAsia="宋体" w:cs="Times New Roman"/>
    </w:rPr>
  </w:style>
  <w:style w:type="paragraph" w:customStyle="1" w:styleId="195">
    <w:name w:val="Table Heading"/>
    <w:basedOn w:val="1"/>
    <w:link w:val="196"/>
    <w:uiPriority w:val="0"/>
    <w:pPr>
      <w:keepNext/>
      <w:topLinePunct/>
      <w:adjustRightInd w:val="0"/>
      <w:snapToGrid w:val="0"/>
      <w:spacing w:before="80" w:after="80" w:line="240" w:lineRule="atLeast"/>
      <w:jc w:val="left"/>
    </w:pPr>
    <w:rPr>
      <w:rFonts w:ascii="Book Antiqua" w:hAnsi="Book Antiqua" w:eastAsia="黑体" w:cs="Times New Roman"/>
      <w:bCs/>
      <w:snapToGrid w:val="0"/>
      <w:kern w:val="0"/>
      <w:szCs w:val="21"/>
    </w:rPr>
  </w:style>
  <w:style w:type="character" w:customStyle="1" w:styleId="196">
    <w:name w:val="Table Heading Char"/>
    <w:link w:val="195"/>
    <w:uiPriority w:val="0"/>
    <w:rPr>
      <w:rFonts w:ascii="Book Antiqua" w:hAnsi="Book Antiqua" w:eastAsia="黑体" w:cs="Times New Roman"/>
      <w:bCs/>
      <w:snapToGrid w:val="0"/>
      <w:kern w:val="0"/>
      <w:szCs w:val="21"/>
    </w:rPr>
  </w:style>
  <w:style w:type="paragraph" w:customStyle="1" w:styleId="197">
    <w:name w:val="step"/>
    <w:basedOn w:val="1"/>
    <w:link w:val="198"/>
    <w:qFormat/>
    <w:uiPriority w:val="0"/>
    <w:pPr>
      <w:numPr>
        <w:ilvl w:val="0"/>
        <w:numId w:val="11"/>
      </w:numPr>
      <w:spacing w:line="320" w:lineRule="exact"/>
      <w:ind w:left="200" w:leftChars="200" w:firstLine="0"/>
    </w:pPr>
    <w:rPr>
      <w:rFonts w:ascii="Times New Roman" w:hAnsi="Times New Roman" w:eastAsia="宋体" w:cs="Times New Roman"/>
    </w:rPr>
  </w:style>
  <w:style w:type="character" w:customStyle="1" w:styleId="198">
    <w:name w:val="step Char"/>
    <w:link w:val="197"/>
    <w:uiPriority w:val="0"/>
    <w:rPr>
      <w:rFonts w:ascii="Times New Roman" w:hAnsi="Times New Roman" w:eastAsia="宋体" w:cs="Times New Roman"/>
    </w:rPr>
  </w:style>
  <w:style w:type="paragraph" w:customStyle="1" w:styleId="199">
    <w:name w:val="一级标题"/>
    <w:basedOn w:val="2"/>
    <w:uiPriority w:val="0"/>
    <w:pPr>
      <w:pageBreakBefore/>
      <w:widowControl/>
      <w:numPr>
        <w:numId w:val="12"/>
      </w:numPr>
      <w:tabs>
        <w:tab w:val="left" w:pos="0"/>
      </w:tabs>
      <w:spacing w:beforeLines="50" w:afterLines="50" w:line="240" w:lineRule="auto"/>
    </w:pPr>
    <w:rPr>
      <w:rFonts w:ascii="黑体" w:hAnsi="宋体" w:eastAsia="华文细黑"/>
      <w:b/>
      <w:sz w:val="36"/>
      <w:szCs w:val="32"/>
      <w:lang w:eastAsia="zh-CN"/>
    </w:rPr>
  </w:style>
  <w:style w:type="paragraph" w:customStyle="1" w:styleId="200">
    <w:name w:val="样式 标题 3 + (西文) 黑体 黑色 段前: 6 磅 段后: 6 磅"/>
    <w:basedOn w:val="4"/>
    <w:uiPriority w:val="0"/>
    <w:pPr>
      <w:keepLines/>
      <w:widowControl/>
      <w:numPr>
        <w:numId w:val="12"/>
      </w:numPr>
      <w:tabs>
        <w:tab w:val="left" w:pos="0"/>
      </w:tabs>
      <w:spacing w:beforeLines="50" w:afterLines="50" w:line="240" w:lineRule="auto"/>
    </w:pPr>
    <w:rPr>
      <w:rFonts w:ascii="黑体" w:cs="宋体"/>
      <w:bCs/>
      <w:color w:val="000000"/>
      <w:szCs w:val="28"/>
    </w:rPr>
  </w:style>
  <w:style w:type="paragraph" w:customStyle="1" w:styleId="201">
    <w:name w:val="样式 样式 标题 2 + (西文) 黑体 黑色 段前: 6 磅 段后: 6 磅 + 段前: 0.5 行 段后: 0.5 行"/>
    <w:basedOn w:val="1"/>
    <w:uiPriority w:val="0"/>
    <w:pPr>
      <w:keepNext/>
      <w:keepLines/>
      <w:widowControl/>
      <w:numPr>
        <w:ilvl w:val="1"/>
        <w:numId w:val="12"/>
      </w:numPr>
      <w:spacing w:beforeLines="50" w:afterLines="50"/>
      <w:jc w:val="left"/>
      <w:outlineLvl w:val="1"/>
    </w:pPr>
    <w:rPr>
      <w:rFonts w:ascii="黑体" w:hAnsi="Arial" w:eastAsia="黑体" w:cs="宋体"/>
      <w:color w:val="000000"/>
      <w:sz w:val="30"/>
      <w:szCs w:val="20"/>
    </w:rPr>
  </w:style>
  <w:style w:type="paragraph" w:customStyle="1" w:styleId="202">
    <w:name w:val="+正文"/>
    <w:basedOn w:val="1"/>
    <w:uiPriority w:val="0"/>
    <w:pPr>
      <w:spacing w:line="360" w:lineRule="auto"/>
      <w:ind w:firstLine="200" w:firstLineChars="200"/>
    </w:pPr>
    <w:rPr>
      <w:rFonts w:ascii="Times New Roman" w:hAnsi="Times New Roman" w:eastAsia="宋体" w:cs="Times New Roman"/>
      <w:sz w:val="24"/>
      <w:szCs w:val="28"/>
    </w:rPr>
  </w:style>
  <w:style w:type="paragraph" w:customStyle="1" w:styleId="203">
    <w:name w:val="Char1"/>
    <w:basedOn w:val="1"/>
    <w:uiPriority w:val="0"/>
    <w:rPr>
      <w:rFonts w:ascii="Tahoma" w:hAnsi="Tahoma" w:eastAsia="宋体" w:cs="Times New Roman"/>
      <w:sz w:val="24"/>
      <w:szCs w:val="20"/>
    </w:rPr>
  </w:style>
  <w:style w:type="paragraph" w:customStyle="1" w:styleId="204">
    <w:name w:val="编号，小四"/>
    <w:basedOn w:val="1"/>
    <w:link w:val="205"/>
    <w:qFormat/>
    <w:uiPriority w:val="0"/>
    <w:pPr>
      <w:numPr>
        <w:ilvl w:val="0"/>
        <w:numId w:val="13"/>
      </w:numPr>
      <w:spacing w:line="360" w:lineRule="auto"/>
    </w:pPr>
    <w:rPr>
      <w:rFonts w:ascii="Arial" w:hAnsi="Arial" w:eastAsia="宋体" w:cs="宋体"/>
      <w:sz w:val="24"/>
      <w:szCs w:val="20"/>
    </w:rPr>
  </w:style>
  <w:style w:type="character" w:customStyle="1" w:styleId="205">
    <w:name w:val="编号，小四 Char"/>
    <w:link w:val="204"/>
    <w:uiPriority w:val="0"/>
    <w:rPr>
      <w:rFonts w:ascii="Arial" w:hAnsi="Arial" w:eastAsia="宋体" w:cs="宋体"/>
      <w:sz w:val="24"/>
      <w:szCs w:val="20"/>
    </w:rPr>
  </w:style>
  <w:style w:type="paragraph" w:customStyle="1" w:styleId="206">
    <w:name w:val="E"/>
    <w:basedOn w:val="1"/>
    <w:qFormat/>
    <w:uiPriority w:val="0"/>
    <w:pPr>
      <w:spacing w:line="360" w:lineRule="auto"/>
      <w:ind w:firstLine="200" w:firstLineChars="200"/>
    </w:pPr>
    <w:rPr>
      <w:rFonts w:ascii="Times New Roman" w:hAnsi="Times New Roman" w:eastAsia="宋体" w:cs="Times New Roman"/>
      <w:color w:val="000000"/>
      <w:sz w:val="24"/>
      <w:szCs w:val="20"/>
    </w:rPr>
  </w:style>
  <w:style w:type="paragraph" w:customStyle="1" w:styleId="207">
    <w:name w:val="首行缩进"/>
    <w:basedOn w:val="1"/>
    <w:uiPriority w:val="0"/>
    <w:pPr>
      <w:spacing w:line="360" w:lineRule="auto"/>
      <w:ind w:left="210" w:leftChars="100" w:firstLine="420" w:firstLineChars="200"/>
    </w:pPr>
    <w:rPr>
      <w:rFonts w:ascii="宋体" w:hAnsi="宋体" w:eastAsia="宋体" w:cs="Times New Roman"/>
      <w:szCs w:val="24"/>
    </w:rPr>
  </w:style>
  <w:style w:type="character" w:customStyle="1" w:styleId="208">
    <w:name w:val="内容 Char Char"/>
    <w:link w:val="209"/>
    <w:uiPriority w:val="0"/>
    <w:rPr>
      <w:szCs w:val="24"/>
    </w:rPr>
  </w:style>
  <w:style w:type="paragraph" w:customStyle="1" w:styleId="209">
    <w:name w:val="内容"/>
    <w:basedOn w:val="1"/>
    <w:link w:val="208"/>
    <w:uiPriority w:val="0"/>
    <w:pPr>
      <w:spacing w:line="480" w:lineRule="exact"/>
      <w:ind w:firstLine="200" w:firstLineChars="200"/>
    </w:pPr>
    <w:rPr>
      <w:szCs w:val="24"/>
    </w:rPr>
  </w:style>
  <w:style w:type="paragraph" w:customStyle="1" w:styleId="210">
    <w:name w:val="自定义3"/>
    <w:basedOn w:val="1"/>
    <w:uiPriority w:val="0"/>
    <w:pPr>
      <w:widowControl/>
      <w:spacing w:beforeLines="100" w:afterLines="100" w:line="360" w:lineRule="auto"/>
      <w:jc w:val="left"/>
    </w:pPr>
    <w:rPr>
      <w:rFonts w:ascii="黑体" w:hAnsi="ˎ̥ Verdana Arial" w:eastAsia="黑体" w:cs="宋体"/>
      <w:bCs/>
      <w:color w:val="FF0000"/>
      <w:kern w:val="0"/>
      <w:sz w:val="30"/>
      <w:szCs w:val="30"/>
    </w:rPr>
  </w:style>
  <w:style w:type="paragraph" w:customStyle="1" w:styleId="211">
    <w:name w:val="自定义6"/>
    <w:basedOn w:val="1"/>
    <w:uiPriority w:val="0"/>
    <w:pPr>
      <w:spacing w:beforeLines="50" w:afterLines="50" w:line="360" w:lineRule="auto"/>
    </w:pPr>
    <w:rPr>
      <w:rFonts w:ascii="Times New Roman" w:hAnsi="Times New Roman" w:eastAsia="黑体" w:cs="Times New Roman"/>
      <w:sz w:val="24"/>
      <w:szCs w:val="24"/>
    </w:rPr>
  </w:style>
  <w:style w:type="paragraph" w:customStyle="1" w:styleId="212">
    <w:name w:val="自定义2"/>
    <w:basedOn w:val="14"/>
    <w:uiPriority w:val="0"/>
    <w:pPr>
      <w:widowControl/>
      <w:spacing w:beforeLines="100" w:afterLines="100" w:line="480" w:lineRule="auto"/>
      <w:ind w:left="1407"/>
      <w:jc w:val="left"/>
    </w:pPr>
    <w:rPr>
      <w:rFonts w:ascii="黑体" w:hAnsi="ˎ̥ Verdana Arial" w:eastAsia="黑体" w:cs="Times New Roman"/>
      <w:bCs/>
      <w:color w:val="FF0000"/>
      <w:kern w:val="0"/>
      <w:sz w:val="32"/>
      <w:szCs w:val="32"/>
    </w:rPr>
  </w:style>
  <w:style w:type="paragraph" w:customStyle="1" w:styleId="213">
    <w:name w:val="自定义5"/>
    <w:basedOn w:val="1"/>
    <w:uiPriority w:val="0"/>
    <w:pPr>
      <w:spacing w:beforeLines="50" w:afterLines="50" w:line="360" w:lineRule="auto"/>
      <w:ind w:right="482"/>
    </w:pPr>
    <w:rPr>
      <w:rFonts w:eastAsia="黑体"/>
      <w:sz w:val="28"/>
      <w:szCs w:val="28"/>
    </w:rPr>
  </w:style>
  <w:style w:type="paragraph" w:customStyle="1" w:styleId="214">
    <w:name w:val="自定义4"/>
    <w:basedOn w:val="1"/>
    <w:uiPriority w:val="0"/>
    <w:pPr>
      <w:spacing w:beforeLines="100" w:afterLines="100" w:line="360" w:lineRule="auto"/>
    </w:pPr>
    <w:rPr>
      <w:rFonts w:ascii="Times New Roman" w:hAnsi="Times New Roman" w:eastAsia="黑体" w:cs="Times New Roman"/>
      <w:sz w:val="30"/>
      <w:szCs w:val="30"/>
    </w:rPr>
  </w:style>
  <w:style w:type="paragraph" w:customStyle="1" w:styleId="215">
    <w:name w:val="正文段"/>
    <w:basedOn w:val="1"/>
    <w:uiPriority w:val="0"/>
    <w:pPr>
      <w:widowControl/>
      <w:adjustRightInd w:val="0"/>
      <w:spacing w:line="360" w:lineRule="atLeast"/>
      <w:ind w:firstLine="454"/>
      <w:textAlignment w:val="bottom"/>
    </w:pPr>
    <w:rPr>
      <w:rFonts w:ascii="宋体" w:hAnsi="Times New Roman" w:eastAsia="宋体" w:cs="Times New Roman"/>
      <w:kern w:val="0"/>
      <w:sz w:val="24"/>
      <w:szCs w:val="20"/>
    </w:rPr>
  </w:style>
  <w:style w:type="paragraph" w:customStyle="1" w:styleId="216">
    <w:name w:val="南通方案正文"/>
    <w:basedOn w:val="1"/>
    <w:uiPriority w:val="0"/>
    <w:pPr>
      <w:spacing w:line="360" w:lineRule="auto"/>
      <w:ind w:firstLine="480" w:firstLineChars="200"/>
    </w:pPr>
    <w:rPr>
      <w:rFonts w:ascii="Times New Roman" w:hAnsi="Times New Roman" w:eastAsia="宋体" w:cs="Times New Roman"/>
      <w:sz w:val="24"/>
      <w:szCs w:val="20"/>
    </w:rPr>
  </w:style>
  <w:style w:type="paragraph" w:customStyle="1" w:styleId="217">
    <w:name w:val="a 正文"/>
    <w:basedOn w:val="1"/>
    <w:link w:val="218"/>
    <w:qFormat/>
    <w:uiPriority w:val="0"/>
    <w:pPr>
      <w:spacing w:line="360" w:lineRule="auto"/>
      <w:ind w:firstLine="480" w:firstLineChars="200"/>
    </w:pPr>
    <w:rPr>
      <w:rFonts w:ascii="宋体" w:hAnsi="宋体" w:eastAsia="宋体" w:cs="Times New Roman"/>
      <w:sz w:val="24"/>
      <w:szCs w:val="24"/>
    </w:rPr>
  </w:style>
  <w:style w:type="character" w:customStyle="1" w:styleId="218">
    <w:name w:val="a 正文 Char"/>
    <w:link w:val="217"/>
    <w:uiPriority w:val="0"/>
    <w:rPr>
      <w:rFonts w:ascii="宋体" w:hAnsi="宋体" w:eastAsia="宋体" w:cs="Times New Roman"/>
      <w:sz w:val="24"/>
      <w:szCs w:val="24"/>
    </w:rPr>
  </w:style>
  <w:style w:type="paragraph" w:customStyle="1" w:styleId="219">
    <w:name w:val="样式 首行缩进:  0 字符"/>
    <w:basedOn w:val="1"/>
    <w:qFormat/>
    <w:uiPriority w:val="0"/>
    <w:pPr>
      <w:spacing w:line="360" w:lineRule="auto"/>
      <w:ind w:firstLine="200" w:firstLineChars="200"/>
    </w:pPr>
    <w:rPr>
      <w:rFonts w:ascii="Arial" w:hAnsi="Arial" w:eastAsia="宋体" w:cs="宋体"/>
      <w:sz w:val="24"/>
      <w:szCs w:val="20"/>
    </w:rPr>
  </w:style>
  <w:style w:type="character" w:customStyle="1" w:styleId="220">
    <w:name w:val="题注 Char1"/>
    <w:qFormat/>
    <w:locked/>
    <w:uiPriority w:val="35"/>
    <w:rPr>
      <w:rFonts w:ascii="Arial Unicode MS" w:hAnsi="Arial Unicode MS" w:eastAsia="宋体" w:cs="宋体"/>
      <w:szCs w:val="20"/>
    </w:rPr>
  </w:style>
  <w:style w:type="character" w:customStyle="1" w:styleId="221">
    <w:name w:val="正文文本 3 Char"/>
    <w:basedOn w:val="43"/>
    <w:link w:val="18"/>
    <w:uiPriority w:val="0"/>
    <w:rPr>
      <w:rFonts w:ascii="Times New Roman" w:hAnsi="Times New Roman" w:eastAsia="宋体" w:cs="Times New Roman"/>
      <w:color w:val="000000"/>
      <w:kern w:val="0"/>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59675D-DA9A-42C8-82BF-7C0F52135B58}">
  <ds:schemaRefs/>
</ds:datastoreItem>
</file>

<file path=docProps/app.xml><?xml version="1.0" encoding="utf-8"?>
<Properties xmlns="http://schemas.openxmlformats.org/officeDocument/2006/extended-properties" xmlns:vt="http://schemas.openxmlformats.org/officeDocument/2006/docPropsVTypes">
  <Template>Normal</Template>
  <Company>kenon</Company>
  <Pages>4</Pages>
  <Words>273</Words>
  <Characters>1557</Characters>
  <Lines>12</Lines>
  <Paragraphs>3</Paragraphs>
  <TotalTime>745</TotalTime>
  <ScaleCrop>false</ScaleCrop>
  <LinksUpToDate>false</LinksUpToDate>
  <CharactersWithSpaces>1827</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2021-09-10T07:30:00Z</dcterms:created>
  <dc:creator>admin</dc:creator>
  <cp:lastModifiedBy>Houxy</cp:lastModifiedBy>
  <dcterms:modified xsi:type="dcterms:W3CDTF">2021-10-26T02:03:52Z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EDS_HWMT_d46a6755">
    <vt:lpwstr>f2455d9f_mFV0yj84Jik2PMpOlHv/qqEuhBw=_8QYrr3ZpenFnI7o8+m6u8PnvnMKHrW85MMYk1v4KuTp8DZERlwoz1W8O17mtnK76oP53Jb5daX4MS7JfzTEP_f2831652</vt:lpwstr>
  </property>
  <property fmtid="{D5CDD505-2E9C-101B-9397-08002B2CF9AE}" pid="3" name="KSOProductBuildVer">
    <vt:lpwstr>2052-11.1.0.11045</vt:lpwstr>
  </property>
  <property fmtid="{D5CDD505-2E9C-101B-9397-08002B2CF9AE}" pid="4" name="ICV">
    <vt:lpwstr>85E5BE21D80947D9AA89658410A4AE89</vt:lpwstr>
  </property>
</Properties>
</file>