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DE550"/>
    <w:p w14:paraId="6347785A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407FE0C4">
      <w:pPr>
        <w:rPr>
          <w:sz w:val="72"/>
          <w:szCs w:val="72"/>
        </w:rPr>
      </w:pPr>
    </w:p>
    <w:p w14:paraId="5A0A474F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66AC8B3C">
      <w:pPr>
        <w:jc w:val="center"/>
        <w:rPr>
          <w:rFonts w:hint="default" w:eastAsiaTheme="minor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信息类电子产品(二次）</w:t>
      </w:r>
      <w:bookmarkStart w:id="0" w:name="_GoBack"/>
      <w:bookmarkEnd w:id="0"/>
      <w:r>
        <w:rPr>
          <w:rFonts w:hint="eastAsia"/>
          <w:b/>
          <w:bCs/>
          <w:sz w:val="56"/>
          <w:szCs w:val="56"/>
          <w:lang w:val="en-US" w:eastAsia="zh-CN"/>
        </w:rPr>
        <w:t>挂网</w:t>
      </w:r>
      <w:r>
        <w:rPr>
          <w:rFonts w:hint="eastAsia"/>
          <w:b/>
          <w:bCs/>
          <w:sz w:val="56"/>
          <w:szCs w:val="56"/>
        </w:rPr>
        <w:t>市场调研文件</w:t>
      </w:r>
      <w:r>
        <w:rPr>
          <w:rFonts w:hint="eastAsia"/>
          <w:b/>
          <w:bCs/>
          <w:sz w:val="56"/>
          <w:szCs w:val="56"/>
          <w:lang w:val="en-US" w:eastAsia="zh-CN"/>
        </w:rPr>
        <w:t>202612</w:t>
      </w:r>
    </w:p>
    <w:p w14:paraId="45E9ADC0">
      <w:pPr>
        <w:jc w:val="center"/>
        <w:rPr>
          <w:b/>
          <w:bCs/>
          <w:sz w:val="72"/>
          <w:szCs w:val="72"/>
        </w:rPr>
      </w:pPr>
    </w:p>
    <w:p w14:paraId="1407E13B">
      <w:pPr>
        <w:jc w:val="center"/>
        <w:rPr>
          <w:b/>
          <w:bCs/>
          <w:sz w:val="72"/>
          <w:szCs w:val="72"/>
        </w:rPr>
      </w:pPr>
    </w:p>
    <w:p w14:paraId="52A42EA8"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 w14:paraId="62333587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75AFD17B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118BCC1C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493AC52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649402d3-e029-4e6f-8abc-8776884e0edf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1A161C2"/>
    <w:rsid w:val="05740575"/>
    <w:rsid w:val="06933973"/>
    <w:rsid w:val="078B38AE"/>
    <w:rsid w:val="083B3BF5"/>
    <w:rsid w:val="0E6F2692"/>
    <w:rsid w:val="0EC31A55"/>
    <w:rsid w:val="11CB4B4E"/>
    <w:rsid w:val="14D40AA5"/>
    <w:rsid w:val="15B24F92"/>
    <w:rsid w:val="18D879BC"/>
    <w:rsid w:val="19E86394"/>
    <w:rsid w:val="1BAC511D"/>
    <w:rsid w:val="1E083117"/>
    <w:rsid w:val="1EA136D2"/>
    <w:rsid w:val="244024C4"/>
    <w:rsid w:val="26D632CA"/>
    <w:rsid w:val="28A94DF9"/>
    <w:rsid w:val="29DB2F43"/>
    <w:rsid w:val="2AE368B7"/>
    <w:rsid w:val="2D2D0420"/>
    <w:rsid w:val="2DA769AE"/>
    <w:rsid w:val="2ECC1253"/>
    <w:rsid w:val="30E57227"/>
    <w:rsid w:val="318640F7"/>
    <w:rsid w:val="33C77657"/>
    <w:rsid w:val="3CB27EE8"/>
    <w:rsid w:val="3EF13364"/>
    <w:rsid w:val="404221AA"/>
    <w:rsid w:val="40E21B6C"/>
    <w:rsid w:val="41FE0EFB"/>
    <w:rsid w:val="46493189"/>
    <w:rsid w:val="4D695414"/>
    <w:rsid w:val="54313720"/>
    <w:rsid w:val="5611226A"/>
    <w:rsid w:val="5EA00E96"/>
    <w:rsid w:val="60011C48"/>
    <w:rsid w:val="61002349"/>
    <w:rsid w:val="611A7062"/>
    <w:rsid w:val="630A41BD"/>
    <w:rsid w:val="6C4079FA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  <w:rsid w:val="7D840E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</Words>
  <Characters>54</Characters>
  <Lines>1</Lines>
  <Paragraphs>1</Paragraphs>
  <TotalTime>21</TotalTime>
  <ScaleCrop>false</ScaleCrop>
  <LinksUpToDate>false</LinksUpToDate>
  <CharactersWithSpaces>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2026-09-24T07:33:19Z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CCCDA31EB36048A1B9B7CAB7DF1D644D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